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0ECB2" w14:textId="54F011C3" w:rsidR="00E924A9" w:rsidRPr="00097CAF" w:rsidRDefault="007C749B" w:rsidP="00DD1926">
      <w:pPr>
        <w:spacing w:after="0" w:line="235" w:lineRule="auto"/>
        <w:rPr>
          <w:rFonts w:hint="eastAsia"/>
          <w:lang w:val="it-IT"/>
        </w:rPr>
      </w:pPr>
      <w:bookmarkStart w:id="0" w:name="_GoBack"/>
      <w:bookmarkEnd w:id="0"/>
      <w:r w:rsidRPr="00097CAF">
        <w:rPr>
          <w:b/>
          <w:color w:val="163A63"/>
          <w:sz w:val="60"/>
          <w:lang w:val="it-IT"/>
        </w:rPr>
        <w:t>MAXI AVVISO</w:t>
      </w:r>
      <w:r w:rsidR="00DD1926" w:rsidRPr="00097CAF">
        <w:rPr>
          <w:b/>
          <w:color w:val="163A63"/>
          <w:sz w:val="60"/>
          <w:lang w:val="it-IT"/>
        </w:rPr>
        <w:t xml:space="preserve"> </w:t>
      </w:r>
      <w:r w:rsidRPr="00097CAF">
        <w:rPr>
          <w:b/>
          <w:color w:val="163A63"/>
          <w:sz w:val="60"/>
          <w:lang w:val="it-IT"/>
        </w:rPr>
        <w:t>ASMEL 2026</w:t>
      </w:r>
    </w:p>
    <w:p w14:paraId="5C50DD35" w14:textId="6963518B" w:rsidR="00E924A9" w:rsidRPr="00097CAF" w:rsidRDefault="007C749B" w:rsidP="00097CAF">
      <w:pPr>
        <w:spacing w:after="0" w:line="360" w:lineRule="auto"/>
        <w:rPr>
          <w:rFonts w:hint="eastAsia"/>
          <w:lang w:val="it-IT"/>
        </w:rPr>
      </w:pPr>
      <w:r w:rsidRPr="00097CAF">
        <w:rPr>
          <w:b/>
          <w:color w:val="2E6FAE"/>
          <w:sz w:val="32"/>
          <w:lang w:val="it-IT"/>
        </w:rPr>
        <w:t>Opportunità professionali negli Enti Locali</w:t>
      </w:r>
      <w:r w:rsidR="00DD1926" w:rsidRPr="00097CAF">
        <w:rPr>
          <w:b/>
          <w:color w:val="2E6FAE"/>
          <w:sz w:val="32"/>
          <w:lang w:val="it-IT"/>
        </w:rPr>
        <w:t xml:space="preserve"> </w:t>
      </w:r>
      <w:r w:rsidRPr="00097CAF">
        <w:rPr>
          <w:b/>
          <w:color w:val="2E6FAE"/>
          <w:sz w:val="32"/>
          <w:lang w:val="it-IT"/>
        </w:rPr>
        <w:t>per</w:t>
      </w:r>
      <w:r w:rsidR="00DD1926" w:rsidRPr="00097CAF">
        <w:rPr>
          <w:b/>
          <w:color w:val="2E6FAE"/>
          <w:sz w:val="32"/>
          <w:lang w:val="it-IT"/>
        </w:rPr>
        <w:t xml:space="preserve"> </w:t>
      </w:r>
      <w:r w:rsidRPr="00097CAF">
        <w:rPr>
          <w:b/>
          <w:color w:val="2E6FAE"/>
          <w:sz w:val="32"/>
          <w:lang w:val="it-IT"/>
        </w:rPr>
        <w:t>laureati</w:t>
      </w:r>
    </w:p>
    <w:p w14:paraId="25432507" w14:textId="65B94C91" w:rsidR="00E924A9" w:rsidRPr="00097CAF" w:rsidRDefault="007C749B">
      <w:pPr>
        <w:spacing w:after="60" w:line="240" w:lineRule="auto"/>
        <w:rPr>
          <w:rFonts w:hint="eastAsia"/>
          <w:lang w:val="it-IT"/>
        </w:rPr>
      </w:pPr>
      <w:r w:rsidRPr="00097CAF">
        <w:rPr>
          <w:b/>
          <w:color w:val="2E6FAE"/>
          <w:sz w:val="17"/>
          <w:lang w:val="it-IT"/>
        </w:rPr>
        <w:t xml:space="preserve">1 </w:t>
      </w:r>
      <w:proofErr w:type="gramStart"/>
      <w:r w:rsidRPr="00097CAF">
        <w:rPr>
          <w:b/>
          <w:color w:val="2E6FAE"/>
          <w:sz w:val="17"/>
          <w:lang w:val="it-IT"/>
        </w:rPr>
        <w:t xml:space="preserve">· </w:t>
      </w:r>
      <w:r w:rsidR="00097CAF" w:rsidRPr="00097CAF">
        <w:rPr>
          <w:b/>
          <w:color w:val="2E6FAE"/>
          <w:sz w:val="17"/>
          <w:lang w:val="it-IT"/>
        </w:rPr>
        <w:t xml:space="preserve"> </w:t>
      </w:r>
      <w:r w:rsidRPr="00097CAF">
        <w:rPr>
          <w:b/>
          <w:color w:val="2E6FAE"/>
          <w:sz w:val="17"/>
          <w:lang w:val="it-IT"/>
        </w:rPr>
        <w:t>SCHEDA</w:t>
      </w:r>
      <w:proofErr w:type="gramEnd"/>
      <w:r w:rsidRPr="00097CAF">
        <w:rPr>
          <w:b/>
          <w:color w:val="2E6FAE"/>
          <w:sz w:val="17"/>
          <w:lang w:val="it-IT"/>
        </w:rPr>
        <w:t xml:space="preserve"> SINTETICA DELL’OPPORTUNITÀ</w:t>
      </w:r>
    </w:p>
    <w:p w14:paraId="1BF0512A" w14:textId="77777777" w:rsidR="00E924A9" w:rsidRPr="00097CAF" w:rsidRDefault="007C749B">
      <w:pPr>
        <w:keepNext/>
        <w:spacing w:after="160" w:line="252" w:lineRule="auto"/>
        <w:rPr>
          <w:rFonts w:hint="eastAsia"/>
          <w:lang w:val="it-IT"/>
        </w:rPr>
      </w:pPr>
      <w:r w:rsidRPr="00097CAF">
        <w:rPr>
          <w:b/>
          <w:color w:val="163A63"/>
          <w:sz w:val="44"/>
          <w:lang w:val="it-IT"/>
        </w:rPr>
        <w:t>Porta le tue competenze nella PA locale</w:t>
      </w:r>
    </w:p>
    <w:p w14:paraId="6D668701" w14:textId="77777777" w:rsidR="00E924A9" w:rsidRPr="00097CAF" w:rsidRDefault="007C749B">
      <w:pPr>
        <w:spacing w:after="140" w:line="307" w:lineRule="auto"/>
        <w:rPr>
          <w:rFonts w:hint="eastAsia"/>
          <w:lang w:val="it-IT"/>
        </w:rPr>
      </w:pPr>
      <w:r w:rsidRPr="00097CAF">
        <w:rPr>
          <w:sz w:val="21"/>
          <w:lang w:val="it-IT"/>
        </w:rPr>
        <w:t xml:space="preserve">Il Maxi Avviso ASMEL 2026 </w:t>
      </w:r>
      <w:r w:rsidRPr="00097CAF">
        <w:rPr>
          <w:sz w:val="21"/>
          <w:lang w:val="it-IT"/>
        </w:rPr>
        <w:t>consente di accedere agli Elenchi di idonei utilizzati dagli Enti Locali per le proprie assunzioni. Sono disponibili 39 profili professionali, tra cui numerose opportunità rivolte a laureati con percorsi e specializzazioni differenti.</w:t>
      </w:r>
    </w:p>
    <w:p w14:paraId="11562DE6" w14:textId="3E3F9134" w:rsidR="00E924A9" w:rsidRPr="00097CAF" w:rsidRDefault="007C749B">
      <w:pPr>
        <w:spacing w:after="220" w:line="307" w:lineRule="auto"/>
        <w:rPr>
          <w:rFonts w:hint="eastAsia"/>
          <w:lang w:val="it-IT"/>
        </w:rPr>
      </w:pPr>
      <w:r w:rsidRPr="00097CAF">
        <w:rPr>
          <w:sz w:val="21"/>
          <w:lang w:val="it-IT"/>
        </w:rPr>
        <w:t>Per chi arriva dall’U</w:t>
      </w:r>
      <w:r w:rsidRPr="00097CAF">
        <w:rPr>
          <w:sz w:val="21"/>
          <w:lang w:val="it-IT"/>
        </w:rPr>
        <w:t xml:space="preserve">niversità significa poter mettere a frutto competenze amministrative, digitali, tecniche, giuridiche, sociali e </w:t>
      </w:r>
      <w:r w:rsidR="00097CAF">
        <w:rPr>
          <w:sz w:val="21"/>
          <w:lang w:val="it-IT"/>
        </w:rPr>
        <w:t>comunicative</w:t>
      </w:r>
      <w:r w:rsidRPr="00097CAF">
        <w:rPr>
          <w:sz w:val="21"/>
          <w:lang w:val="it-IT"/>
        </w:rPr>
        <w:t xml:space="preserve"> in amministrazioni che lavorano ogni giorno su servizi, investimenti e processi di innovazione con effetti diretti sulle comunità.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2381"/>
      </w:tblGrid>
      <w:tr w:rsidR="00E924A9" w:rsidRPr="00097CAF" w14:paraId="3D4548C7" w14:textId="77777777">
        <w:trPr>
          <w:jc w:val="center"/>
        </w:trPr>
        <w:tc>
          <w:tcPr>
            <w:tcW w:w="2381" w:type="dxa"/>
            <w:tcBorders>
              <w:top w:val="single" w:sz="6" w:space="0" w:color="D8E7F4"/>
              <w:left w:val="single" w:sz="6" w:space="0" w:color="D8E7F4"/>
              <w:bottom w:val="single" w:sz="6" w:space="0" w:color="D8E7F4"/>
              <w:right w:val="single" w:sz="6" w:space="0" w:color="D8E7F4"/>
            </w:tcBorders>
            <w:shd w:val="clear" w:color="auto" w:fill="EAF3FB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322B7FD6" w14:textId="77777777" w:rsidR="00E924A9" w:rsidRPr="00097CAF" w:rsidRDefault="007C749B">
            <w:pPr>
              <w:spacing w:after="40" w:line="240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sz w:val="34"/>
                <w:lang w:val="it-IT"/>
              </w:rPr>
              <w:t>39</w:t>
            </w:r>
          </w:p>
          <w:p w14:paraId="49D3FFD2" w14:textId="77777777" w:rsidR="00E924A9" w:rsidRPr="00097CAF" w:rsidRDefault="007C749B">
            <w:pPr>
              <w:spacing w:after="0" w:line="259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617486"/>
                <w:sz w:val="17"/>
                <w:lang w:val="it-IT"/>
              </w:rPr>
              <w:t>profili complessivi</w:t>
            </w:r>
          </w:p>
        </w:tc>
        <w:tc>
          <w:tcPr>
            <w:tcW w:w="2381" w:type="dxa"/>
            <w:tcBorders>
              <w:top w:val="single" w:sz="6" w:space="0" w:color="D8E7F4"/>
              <w:left w:val="single" w:sz="6" w:space="0" w:color="D8E7F4"/>
              <w:bottom w:val="single" w:sz="6" w:space="0" w:color="D8E7F4"/>
              <w:right w:val="single" w:sz="6" w:space="0" w:color="D8E7F4"/>
            </w:tcBorders>
            <w:shd w:val="clear" w:color="auto" w:fill="EAF3FB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6509F547" w14:textId="77777777" w:rsidR="00E924A9" w:rsidRPr="00097CAF" w:rsidRDefault="007C749B">
            <w:pPr>
              <w:spacing w:after="40" w:line="240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sz w:val="34"/>
                <w:lang w:val="it-IT"/>
              </w:rPr>
              <w:t>DA REMOTO</w:t>
            </w:r>
          </w:p>
          <w:p w14:paraId="4A138467" w14:textId="77777777" w:rsidR="00E924A9" w:rsidRPr="00097CAF" w:rsidRDefault="007C749B">
            <w:pPr>
              <w:spacing w:after="0" w:line="259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617486"/>
                <w:sz w:val="17"/>
                <w:lang w:val="it-IT"/>
              </w:rPr>
              <w:t>prova preselettiva</w:t>
            </w:r>
          </w:p>
        </w:tc>
        <w:tc>
          <w:tcPr>
            <w:tcW w:w="2381" w:type="dxa"/>
            <w:tcBorders>
              <w:top w:val="single" w:sz="6" w:space="0" w:color="D8E7F4"/>
              <w:left w:val="single" w:sz="6" w:space="0" w:color="D8E7F4"/>
              <w:bottom w:val="single" w:sz="6" w:space="0" w:color="D8E7F4"/>
              <w:right w:val="single" w:sz="6" w:space="0" w:color="D8E7F4"/>
            </w:tcBorders>
            <w:shd w:val="clear" w:color="auto" w:fill="EAF3FB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69CB3490" w14:textId="77777777" w:rsidR="00E924A9" w:rsidRPr="00097CAF" w:rsidRDefault="007C749B">
            <w:pPr>
              <w:spacing w:after="40" w:line="240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sz w:val="34"/>
                <w:lang w:val="it-IT"/>
              </w:rPr>
              <w:t>3 ANNI</w:t>
            </w:r>
          </w:p>
          <w:p w14:paraId="33AC6DA7" w14:textId="77777777" w:rsidR="00E924A9" w:rsidRPr="00097CAF" w:rsidRDefault="007C749B">
            <w:pPr>
              <w:spacing w:after="0" w:line="259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617486"/>
                <w:sz w:val="17"/>
                <w:lang w:val="it-IT"/>
              </w:rPr>
              <w:t>validità dell’idoneità</w:t>
            </w:r>
          </w:p>
        </w:tc>
        <w:tc>
          <w:tcPr>
            <w:tcW w:w="2381" w:type="dxa"/>
            <w:tcBorders>
              <w:top w:val="single" w:sz="6" w:space="0" w:color="D8E7F4"/>
              <w:left w:val="single" w:sz="6" w:space="0" w:color="D8E7F4"/>
              <w:bottom w:val="single" w:sz="6" w:space="0" w:color="D8E7F4"/>
              <w:right w:val="single" w:sz="6" w:space="0" w:color="D8E7F4"/>
            </w:tcBorders>
            <w:shd w:val="clear" w:color="auto" w:fill="EAF3FB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191934A4" w14:textId="6E12C2C2" w:rsidR="00DD1926" w:rsidRPr="00097CAF" w:rsidRDefault="00A0338F" w:rsidP="00DD1926">
            <w:pPr>
              <w:spacing w:after="40" w:line="240" w:lineRule="auto"/>
              <w:jc w:val="center"/>
              <w:rPr>
                <w:rFonts w:hint="eastAsia"/>
                <w:lang w:val="it-IT"/>
              </w:rPr>
            </w:pPr>
            <w:r>
              <w:rPr>
                <w:b/>
                <w:color w:val="163A63"/>
                <w:sz w:val="34"/>
                <w:lang w:val="it-IT"/>
              </w:rPr>
              <w:t>15 OTT</w:t>
            </w:r>
          </w:p>
          <w:p w14:paraId="45D2A65E" w14:textId="7705292D" w:rsidR="00E924A9" w:rsidRPr="00097CAF" w:rsidRDefault="00DD1926" w:rsidP="00DD1926">
            <w:pPr>
              <w:spacing w:after="0" w:line="259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617486"/>
                <w:sz w:val="17"/>
                <w:lang w:val="it-IT"/>
              </w:rPr>
              <w:t>ore 12:00 · scadenza</w:t>
            </w:r>
          </w:p>
        </w:tc>
      </w:tr>
    </w:tbl>
    <w:p w14:paraId="2605D1F6" w14:textId="7F3581C2" w:rsidR="00E924A9" w:rsidRPr="00097CAF" w:rsidRDefault="007C749B" w:rsidP="00097CAF">
      <w:pPr>
        <w:keepNext/>
        <w:spacing w:before="240" w:after="80" w:line="240" w:lineRule="auto"/>
        <w:rPr>
          <w:rFonts w:hint="eastAsia"/>
          <w:lang w:val="it-IT"/>
        </w:rPr>
      </w:pPr>
      <w:r w:rsidRPr="00097CAF">
        <w:rPr>
          <w:b/>
          <w:color w:val="2E6FAE"/>
          <w:sz w:val="17"/>
          <w:lang w:val="it-IT"/>
        </w:rPr>
        <w:t>PROFILI PER LAUREATI:</w:t>
      </w:r>
    </w:p>
    <w:tbl>
      <w:tblPr>
        <w:tblStyle w:val="Tabellagriglia4-colore1"/>
        <w:tblW w:w="10047" w:type="dxa"/>
        <w:tblInd w:w="110" w:type="dxa"/>
        <w:tblLook w:val="04A0" w:firstRow="1" w:lastRow="0" w:firstColumn="1" w:lastColumn="0" w:noHBand="0" w:noVBand="1"/>
      </w:tblPr>
      <w:tblGrid>
        <w:gridCol w:w="2674"/>
        <w:gridCol w:w="7373"/>
      </w:tblGrid>
      <w:tr w:rsidR="00DD1926" w:rsidRPr="00097CAF" w14:paraId="1FD29357" w14:textId="77777777" w:rsidTr="00D375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4" w:type="dxa"/>
            <w:hideMark/>
          </w:tcPr>
          <w:p w14:paraId="42AB7345" w14:textId="77777777" w:rsidR="00DD1926" w:rsidRPr="00097CAF" w:rsidRDefault="00DD1926" w:rsidP="00D37580">
            <w:pPr>
              <w:pStyle w:val="Titolo2"/>
              <w:spacing w:before="119" w:line="276" w:lineRule="auto"/>
              <w:ind w:left="102" w:right="57"/>
              <w:jc w:val="center"/>
              <w:outlineLvl w:val="1"/>
              <w:rPr>
                <w:rFonts w:ascii="Arimo" w:eastAsiaTheme="minorEastAsia" w:hAnsi="Arimo" w:cstheme="minorBidi" w:hint="eastAsia"/>
                <w:b/>
                <w:color w:val="163A63"/>
                <w:sz w:val="20"/>
                <w:szCs w:val="22"/>
                <w:lang w:val="it-IT"/>
              </w:rPr>
            </w:pPr>
            <w:r w:rsidRPr="00097CAF">
              <w:rPr>
                <w:rFonts w:ascii="Arimo" w:eastAsiaTheme="minorEastAsia" w:hAnsi="Arimo" w:cstheme="minorBidi"/>
                <w:b/>
                <w:color w:val="FFFFFF" w:themeColor="background1"/>
                <w:sz w:val="20"/>
                <w:szCs w:val="22"/>
                <w:lang w:val="it-IT"/>
              </w:rPr>
              <w:t>AREA</w:t>
            </w:r>
          </w:p>
        </w:tc>
        <w:tc>
          <w:tcPr>
            <w:tcW w:w="7373" w:type="dxa"/>
            <w:hideMark/>
          </w:tcPr>
          <w:p w14:paraId="46720910" w14:textId="77777777" w:rsidR="00DD1926" w:rsidRPr="00097CAF" w:rsidRDefault="00DD1926" w:rsidP="00D37580">
            <w:pPr>
              <w:pStyle w:val="Titolo2"/>
              <w:spacing w:before="119" w:line="276" w:lineRule="auto"/>
              <w:ind w:left="102" w:right="57"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Theme="minorEastAsia" w:hAnsi="Arimo" w:cstheme="minorBidi" w:hint="eastAsia"/>
                <w:b/>
                <w:color w:val="FFFFFF" w:themeColor="background1"/>
                <w:sz w:val="20"/>
                <w:szCs w:val="22"/>
                <w:lang w:val="it-IT"/>
              </w:rPr>
            </w:pPr>
            <w:r w:rsidRPr="00097CAF">
              <w:rPr>
                <w:rFonts w:ascii="Arimo" w:eastAsiaTheme="minorEastAsia" w:hAnsi="Arimo" w:cstheme="minorBidi"/>
                <w:b/>
                <w:color w:val="FFFFFF" w:themeColor="background1"/>
                <w:sz w:val="20"/>
                <w:szCs w:val="22"/>
                <w:lang w:val="it-IT"/>
              </w:rPr>
              <w:t>PROFILI PROFESSIONALI</w:t>
            </w:r>
          </w:p>
        </w:tc>
      </w:tr>
      <w:tr w:rsidR="00DD1926" w:rsidRPr="00097CAF" w14:paraId="59BF0B29" w14:textId="77777777" w:rsidTr="00D37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4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6C6B32FD" w14:textId="77777777" w:rsidR="00DD1926" w:rsidRPr="00097CAF" w:rsidRDefault="00DD1926" w:rsidP="00D37580">
            <w:pPr>
              <w:pStyle w:val="Titolo2"/>
              <w:spacing w:before="120" w:line="276" w:lineRule="auto"/>
              <w:ind w:left="102" w:right="57" w:hanging="38"/>
              <w:outlineLvl w:val="1"/>
              <w:rPr>
                <w:rFonts w:ascii="Arimo" w:eastAsiaTheme="minorEastAsia" w:hAnsi="Arimo" w:cstheme="minorBidi" w:hint="eastAsia"/>
                <w:b/>
                <w:color w:val="2E6FAE"/>
                <w:sz w:val="17"/>
                <w:szCs w:val="22"/>
                <w:lang w:val="it-IT"/>
              </w:rPr>
            </w:pPr>
            <w:r w:rsidRPr="00097CAF">
              <w:rPr>
                <w:rFonts w:ascii="Arimo" w:eastAsiaTheme="minorEastAsia" w:hAnsi="Arimo" w:cstheme="minorBidi"/>
                <w:b/>
                <w:color w:val="2E6FAE"/>
                <w:sz w:val="17"/>
                <w:szCs w:val="22"/>
                <w:lang w:val="it-IT"/>
              </w:rPr>
              <w:t xml:space="preserve">FUNZIONARI E DELL’ELEVATA QUALIFICAZIONE </w:t>
            </w:r>
          </w:p>
          <w:p w14:paraId="67901190" w14:textId="77777777" w:rsidR="00DD1926" w:rsidRPr="00097CAF" w:rsidRDefault="00DD1926" w:rsidP="00D37580">
            <w:pPr>
              <w:pStyle w:val="Titolo2"/>
              <w:spacing w:before="119" w:line="276" w:lineRule="auto"/>
              <w:ind w:left="102" w:right="57" w:hanging="38"/>
              <w:outlineLvl w:val="1"/>
              <w:rPr>
                <w:rFonts w:ascii="Arimo" w:eastAsiaTheme="minorEastAsia" w:hAnsi="Arimo" w:cstheme="minorBidi" w:hint="eastAsia"/>
                <w:b/>
                <w:color w:val="2E6FAE"/>
                <w:sz w:val="17"/>
                <w:szCs w:val="22"/>
                <w:lang w:val="it-IT"/>
              </w:rPr>
            </w:pPr>
            <w:r w:rsidRPr="00097CAF">
              <w:rPr>
                <w:rFonts w:ascii="Arimo" w:eastAsiaTheme="minorEastAsia" w:hAnsi="Arimo" w:cstheme="minorBidi"/>
                <w:b/>
                <w:color w:val="2E6FAE"/>
                <w:sz w:val="17"/>
                <w:szCs w:val="22"/>
                <w:lang w:val="it-IT"/>
              </w:rPr>
              <w:t xml:space="preserve">Ex. </w:t>
            </w:r>
            <w:proofErr w:type="spellStart"/>
            <w:r w:rsidRPr="00097CAF">
              <w:rPr>
                <w:rFonts w:ascii="Arimo" w:eastAsiaTheme="minorEastAsia" w:hAnsi="Arimo" w:cstheme="minorBidi"/>
                <w:b/>
                <w:color w:val="2E6FAE"/>
                <w:sz w:val="17"/>
                <w:szCs w:val="22"/>
                <w:lang w:val="it-IT"/>
              </w:rPr>
              <w:t>Cat</w:t>
            </w:r>
            <w:proofErr w:type="spellEnd"/>
            <w:r w:rsidRPr="00097CAF">
              <w:rPr>
                <w:rFonts w:ascii="Arimo" w:eastAsiaTheme="minorEastAsia" w:hAnsi="Arimo" w:cstheme="minorBidi"/>
                <w:b/>
                <w:color w:val="2E6FAE"/>
                <w:sz w:val="17"/>
                <w:szCs w:val="22"/>
                <w:lang w:val="it-IT"/>
              </w:rPr>
              <w:t>. D (Laureati)</w:t>
            </w:r>
          </w:p>
          <w:p w14:paraId="1CFEB2AE" w14:textId="77777777" w:rsidR="00DD1926" w:rsidRPr="00097CAF" w:rsidRDefault="00DD1926" w:rsidP="00D37580">
            <w:pPr>
              <w:pStyle w:val="Titolo2"/>
              <w:spacing w:before="119" w:line="276" w:lineRule="auto"/>
              <w:ind w:left="102" w:right="57" w:hanging="38"/>
              <w:outlineLvl w:val="1"/>
              <w:rPr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737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219903B" w14:textId="77777777" w:rsidR="00DD1926" w:rsidRPr="00097CAF" w:rsidRDefault="00DD1926" w:rsidP="00D37580">
            <w:pPr>
              <w:pStyle w:val="Corpotesto"/>
              <w:spacing w:line="276" w:lineRule="auto"/>
              <w:ind w:left="102" w:right="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  <w:r w:rsidRPr="00097CAF">
              <w:rPr>
                <w:rFonts w:eastAsiaTheme="minorEastAsia"/>
                <w:sz w:val="18"/>
                <w:lang w:val="it-IT"/>
              </w:rPr>
              <w:t>Funzionario Amministrativo, Funzionario amministrativo e contabile, Funzionario contabile, Funzionario area vigilanza, Funzionario informatico, Funzionario rendicontazione, Funzionario comunicazione e gestione eventi, Funzionario - Assistente sociale, Funzionario Tecnico, Funzionario Psicologo, Funzionario Agronomo, Funzionario Tecnico – Ingegnere ambientale, Funzionario Avvocato, Funzionario Farmacista, Funzionario Ingegnere Civile, Funzionario Educatore Asilo Nido, Funzionario Educatore Professionale Socio Pedagogico, Funzionario esperto in finanziamenti fondi europei, nazionali e regionali, Funzionario esperto contratti pubblici.</w:t>
            </w:r>
          </w:p>
        </w:tc>
      </w:tr>
    </w:tbl>
    <w:p w14:paraId="44CE87A0" w14:textId="0C8E3318" w:rsidR="00E924A9" w:rsidRPr="00097CAF" w:rsidRDefault="007C749B">
      <w:pPr>
        <w:keepNext/>
        <w:spacing w:before="200" w:after="80" w:line="240" w:lineRule="auto"/>
        <w:rPr>
          <w:rFonts w:hint="eastAsia"/>
          <w:lang w:val="it-IT"/>
        </w:rPr>
      </w:pPr>
      <w:r w:rsidRPr="00097CAF">
        <w:rPr>
          <w:b/>
          <w:color w:val="163A63"/>
          <w:sz w:val="18"/>
          <w:lang w:val="it-IT"/>
        </w:rPr>
        <w:t>COME FUNZIONA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"/>
        <w:gridCol w:w="454"/>
        <w:gridCol w:w="8561"/>
        <w:gridCol w:w="59"/>
      </w:tblGrid>
      <w:tr w:rsidR="00E924A9" w:rsidRPr="00097CAF" w14:paraId="01233553" w14:textId="77777777">
        <w:trPr>
          <w:gridAfter w:val="1"/>
          <w:wAfter w:w="59" w:type="dxa"/>
          <w:cantSplit/>
          <w:jc w:val="center"/>
        </w:trPr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60" w:type="dxa"/>
              <w:bottom w:w="115" w:type="dxa"/>
              <w:right w:w="60" w:type="dxa"/>
            </w:tcMar>
            <w:vAlign w:val="center"/>
          </w:tcPr>
          <w:p w14:paraId="4235E183" w14:textId="77777777" w:rsidR="00E924A9" w:rsidRPr="00097CAF" w:rsidRDefault="007C749B">
            <w:pPr>
              <w:spacing w:after="0" w:line="240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2E6FAE"/>
                <w:sz w:val="30"/>
                <w:lang w:val="it-IT"/>
              </w:rPr>
              <w:t>1</w:t>
            </w:r>
          </w:p>
        </w:tc>
        <w:tc>
          <w:tcPr>
            <w:tcW w:w="8561" w:type="dxa"/>
            <w:tcBorders>
              <w:top w:val="nil"/>
              <w:left w:val="nil"/>
              <w:bottom w:val="single" w:sz="4" w:space="0" w:color="E4EDF5"/>
              <w:right w:val="nil"/>
            </w:tcBorders>
            <w:shd w:val="clear" w:color="auto" w:fill="F7FAFD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28193702" w14:textId="77777777" w:rsidR="00E924A9" w:rsidRPr="00097CAF" w:rsidRDefault="007C749B">
            <w:pPr>
              <w:spacing w:after="20" w:line="252" w:lineRule="auto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lang w:val="it-IT"/>
              </w:rPr>
              <w:t>Scegli il profilo</w:t>
            </w:r>
          </w:p>
          <w:p w14:paraId="6A600816" w14:textId="77777777" w:rsidR="00E924A9" w:rsidRPr="00097CAF" w:rsidRDefault="007C749B">
            <w:pPr>
              <w:spacing w:after="0" w:line="283" w:lineRule="auto"/>
              <w:rPr>
                <w:rFonts w:hint="eastAsia"/>
                <w:lang w:val="it-IT"/>
              </w:rPr>
            </w:pPr>
            <w:r w:rsidRPr="00097CAF">
              <w:rPr>
                <w:sz w:val="18"/>
                <w:lang w:val="it-IT"/>
              </w:rPr>
              <w:t>È possibile candidarsi a uno o più profili per i quali si possiedono i requisiti.</w:t>
            </w:r>
          </w:p>
        </w:tc>
      </w:tr>
      <w:tr w:rsidR="00E924A9" w:rsidRPr="00097CAF" w14:paraId="6C767444" w14:textId="77777777">
        <w:trPr>
          <w:gridAfter w:val="1"/>
          <w:wAfter w:w="59" w:type="dxa"/>
          <w:cantSplit/>
          <w:jc w:val="center"/>
        </w:trPr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60" w:type="dxa"/>
              <w:bottom w:w="115" w:type="dxa"/>
              <w:right w:w="60" w:type="dxa"/>
            </w:tcMar>
            <w:vAlign w:val="center"/>
          </w:tcPr>
          <w:p w14:paraId="3EC151E5" w14:textId="77777777" w:rsidR="00E924A9" w:rsidRPr="00097CAF" w:rsidRDefault="007C749B">
            <w:pPr>
              <w:spacing w:after="0" w:line="240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2E6FAE"/>
                <w:sz w:val="30"/>
                <w:lang w:val="it-IT"/>
              </w:rPr>
              <w:t>2</w:t>
            </w:r>
          </w:p>
        </w:tc>
        <w:tc>
          <w:tcPr>
            <w:tcW w:w="8561" w:type="dxa"/>
            <w:tcBorders>
              <w:top w:val="nil"/>
              <w:left w:val="nil"/>
              <w:bottom w:val="single" w:sz="4" w:space="0" w:color="E4EDF5"/>
              <w:right w:val="nil"/>
            </w:tcBorders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196FA67F" w14:textId="77777777" w:rsidR="00E924A9" w:rsidRPr="00097CAF" w:rsidRDefault="007C749B">
            <w:pPr>
              <w:spacing w:after="20" w:line="252" w:lineRule="auto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lang w:val="it-IT"/>
              </w:rPr>
              <w:t>Sostieni la preselettiva</w:t>
            </w:r>
          </w:p>
          <w:p w14:paraId="6B530F14" w14:textId="577456DB" w:rsidR="00E924A9" w:rsidRPr="00097CAF" w:rsidRDefault="007C749B">
            <w:pPr>
              <w:spacing w:after="0" w:line="283" w:lineRule="auto"/>
              <w:rPr>
                <w:rFonts w:hint="eastAsia"/>
                <w:lang w:val="it-IT"/>
              </w:rPr>
            </w:pPr>
            <w:r w:rsidRPr="00097CAF">
              <w:rPr>
                <w:sz w:val="18"/>
                <w:lang w:val="it-IT"/>
              </w:rPr>
              <w:t>La prova è</w:t>
            </w:r>
            <w:r w:rsidRPr="00097CAF">
              <w:rPr>
                <w:sz w:val="18"/>
                <w:lang w:val="it-IT"/>
              </w:rPr>
              <w:t xml:space="preserve"> telematica, da remoto, ed è composta da 60 quesiti a risposta multipla</w:t>
            </w:r>
            <w:r w:rsidR="00DD1926" w:rsidRPr="00097CAF">
              <w:rPr>
                <w:sz w:val="18"/>
                <w:lang w:val="it-IT"/>
              </w:rPr>
              <w:t xml:space="preserve"> in 60 minuti</w:t>
            </w:r>
            <w:r w:rsidRPr="00097CAF">
              <w:rPr>
                <w:sz w:val="18"/>
                <w:lang w:val="it-IT"/>
              </w:rPr>
              <w:t>.</w:t>
            </w:r>
          </w:p>
        </w:tc>
      </w:tr>
      <w:tr w:rsidR="00E924A9" w:rsidRPr="00097CAF" w14:paraId="30BCF59E" w14:textId="77777777">
        <w:trPr>
          <w:gridAfter w:val="1"/>
          <w:wAfter w:w="59" w:type="dxa"/>
          <w:cantSplit/>
          <w:jc w:val="center"/>
        </w:trPr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60" w:type="dxa"/>
              <w:bottom w:w="115" w:type="dxa"/>
              <w:right w:w="60" w:type="dxa"/>
            </w:tcMar>
            <w:vAlign w:val="center"/>
          </w:tcPr>
          <w:p w14:paraId="1757343D" w14:textId="77777777" w:rsidR="00E924A9" w:rsidRPr="00097CAF" w:rsidRDefault="007C749B">
            <w:pPr>
              <w:spacing w:after="0" w:line="240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2E6FAE"/>
                <w:sz w:val="30"/>
                <w:lang w:val="it-IT"/>
              </w:rPr>
              <w:t>3</w:t>
            </w:r>
          </w:p>
        </w:tc>
        <w:tc>
          <w:tcPr>
            <w:tcW w:w="8561" w:type="dxa"/>
            <w:tcBorders>
              <w:top w:val="nil"/>
              <w:left w:val="nil"/>
              <w:bottom w:val="single" w:sz="4" w:space="0" w:color="E4EDF5"/>
              <w:right w:val="nil"/>
            </w:tcBorders>
            <w:shd w:val="clear" w:color="auto" w:fill="F7FAFD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077BD26B" w14:textId="77777777" w:rsidR="00E924A9" w:rsidRPr="00097CAF" w:rsidRDefault="007C749B">
            <w:pPr>
              <w:spacing w:after="20" w:line="252" w:lineRule="auto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lang w:val="it-IT"/>
              </w:rPr>
              <w:t>Entra nell’Elenco</w:t>
            </w:r>
          </w:p>
          <w:p w14:paraId="34440693" w14:textId="77777777" w:rsidR="00E924A9" w:rsidRPr="00097CAF" w:rsidRDefault="007C749B">
            <w:pPr>
              <w:spacing w:after="0" w:line="283" w:lineRule="auto"/>
              <w:rPr>
                <w:rFonts w:hint="eastAsia"/>
                <w:lang w:val="it-IT"/>
              </w:rPr>
            </w:pPr>
            <w:r w:rsidRPr="00097CAF">
              <w:rPr>
                <w:sz w:val="18"/>
                <w:lang w:val="it-IT"/>
              </w:rPr>
              <w:t>Superata la prova, l’idoneità resta valida per tre anni, salvo assunzione a tempo indeterminato.</w:t>
            </w:r>
          </w:p>
        </w:tc>
      </w:tr>
      <w:tr w:rsidR="00E924A9" w:rsidRPr="00097CAF" w14:paraId="77AFFA44" w14:textId="77777777">
        <w:trPr>
          <w:gridAfter w:val="1"/>
          <w:wAfter w:w="59" w:type="dxa"/>
          <w:cantSplit/>
          <w:jc w:val="center"/>
        </w:trPr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60" w:type="dxa"/>
              <w:bottom w:w="115" w:type="dxa"/>
              <w:right w:w="60" w:type="dxa"/>
            </w:tcMar>
            <w:vAlign w:val="center"/>
          </w:tcPr>
          <w:p w14:paraId="5C277B6C" w14:textId="77777777" w:rsidR="00E924A9" w:rsidRPr="00097CAF" w:rsidRDefault="007C749B">
            <w:pPr>
              <w:spacing w:after="0" w:line="240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2E6FAE"/>
                <w:sz w:val="30"/>
                <w:lang w:val="it-IT"/>
              </w:rPr>
              <w:t>4</w:t>
            </w:r>
          </w:p>
        </w:tc>
        <w:tc>
          <w:tcPr>
            <w:tcW w:w="8561" w:type="dxa"/>
            <w:tcBorders>
              <w:top w:val="nil"/>
              <w:left w:val="nil"/>
              <w:bottom w:val="single" w:sz="4" w:space="0" w:color="E4EDF5"/>
              <w:right w:val="nil"/>
            </w:tcBorders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71B6D3F2" w14:textId="77777777" w:rsidR="00E924A9" w:rsidRPr="00097CAF" w:rsidRDefault="007C749B">
            <w:pPr>
              <w:spacing w:after="20" w:line="252" w:lineRule="auto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lang w:val="it-IT"/>
              </w:rPr>
              <w:t>Valuta le opportunità</w:t>
            </w:r>
          </w:p>
          <w:p w14:paraId="0DEDD278" w14:textId="77777777" w:rsidR="00E924A9" w:rsidRPr="00097CAF" w:rsidRDefault="007C749B">
            <w:pPr>
              <w:spacing w:after="0" w:line="283" w:lineRule="auto"/>
              <w:rPr>
                <w:rFonts w:hint="eastAsia"/>
                <w:lang w:val="it-IT"/>
              </w:rPr>
            </w:pPr>
            <w:r w:rsidRPr="00097CAF">
              <w:rPr>
                <w:sz w:val="18"/>
                <w:lang w:val="it-IT"/>
              </w:rPr>
              <w:t xml:space="preserve">Gli Enti pubblicano gli </w:t>
            </w:r>
            <w:r w:rsidRPr="00097CAF">
              <w:rPr>
                <w:sz w:val="18"/>
                <w:lang w:val="it-IT"/>
              </w:rPr>
              <w:t>interpelli per i profili di cui hanno bisogno: ciascun idoneo decide a quali partecipare in base alla posizione, alla sede e alle proprie esigenze.</w:t>
            </w:r>
          </w:p>
        </w:tc>
      </w:tr>
      <w:tr w:rsidR="00E924A9" w:rsidRPr="00097CAF" w14:paraId="460F2E14" w14:textId="77777777">
        <w:trPr>
          <w:jc w:val="center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0E5A8A"/>
            <w:tcMar>
              <w:top w:w="120" w:type="dxa"/>
              <w:left w:w="0" w:type="dxa"/>
              <w:bottom w:w="120" w:type="dxa"/>
              <w:right w:w="0" w:type="dxa"/>
            </w:tcMar>
          </w:tcPr>
          <w:p w14:paraId="3520F725" w14:textId="77777777" w:rsidR="00E924A9" w:rsidRPr="00097CAF" w:rsidRDefault="00E924A9">
            <w:pPr>
              <w:rPr>
                <w:rFonts w:hint="eastAsia"/>
                <w:lang w:val="it-IT"/>
              </w:rPr>
            </w:pPr>
          </w:p>
        </w:tc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DF6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CB60468" w14:textId="77777777" w:rsidR="00E924A9" w:rsidRPr="00097CAF" w:rsidRDefault="007C749B">
            <w:pPr>
              <w:spacing w:after="60" w:line="252" w:lineRule="auto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sz w:val="22"/>
                <w:lang w:val="it-IT"/>
              </w:rPr>
              <w:t>Non una destinazione assegnata, ma opportunità da valutare nel tempo.</w:t>
            </w:r>
          </w:p>
          <w:p w14:paraId="7DD3EBEF" w14:textId="77777777" w:rsidR="00E924A9" w:rsidRPr="00097CAF" w:rsidRDefault="007C749B">
            <w:pPr>
              <w:spacing w:after="0" w:line="293" w:lineRule="auto"/>
              <w:rPr>
                <w:rFonts w:hint="eastAsia"/>
                <w:lang w:val="it-IT"/>
              </w:rPr>
            </w:pPr>
            <w:r w:rsidRPr="00097CAF">
              <w:rPr>
                <w:sz w:val="19"/>
                <w:lang w:val="it-IT"/>
              </w:rPr>
              <w:t xml:space="preserve">Durante i tre anni di validità </w:t>
            </w:r>
            <w:r w:rsidRPr="00097CAF">
              <w:rPr>
                <w:sz w:val="19"/>
                <w:lang w:val="it-IT"/>
              </w:rPr>
              <w:t>dell’idoneità è possibile scegliere gli interpelli a cui candidarsi oppure attendere un’occasione successiva, senza perdere l’iscrizione all’Elenco.</w:t>
            </w:r>
          </w:p>
        </w:tc>
      </w:tr>
    </w:tbl>
    <w:p w14:paraId="7004246F" w14:textId="4BA0FDE9" w:rsidR="00E924A9" w:rsidRPr="00097CAF" w:rsidRDefault="007C749B" w:rsidP="00097CAF">
      <w:pPr>
        <w:spacing w:after="0"/>
        <w:rPr>
          <w:rFonts w:hint="eastAsia"/>
          <w:lang w:val="it-IT"/>
        </w:rPr>
      </w:pPr>
      <w:r w:rsidRPr="00097CAF">
        <w:rPr>
          <w:b/>
          <w:color w:val="2E6FAE"/>
          <w:sz w:val="17"/>
          <w:lang w:val="it-IT"/>
        </w:rPr>
        <w:t>LINK UTILI</w:t>
      </w:r>
    </w:p>
    <w:p w14:paraId="3940C54E" w14:textId="0BB0E32A" w:rsidR="00E924A9" w:rsidRPr="00097CAF" w:rsidRDefault="007C749B">
      <w:pPr>
        <w:spacing w:after="100" w:line="288" w:lineRule="auto"/>
        <w:rPr>
          <w:rFonts w:hint="eastAsia"/>
          <w:color w:val="2E6FAE"/>
          <w:sz w:val="21"/>
          <w:u w:val="single"/>
          <w:lang w:val="it-IT"/>
        </w:rPr>
      </w:pPr>
      <w:r w:rsidRPr="00097CAF">
        <w:rPr>
          <w:b/>
          <w:color w:val="163A63"/>
          <w:lang w:val="it-IT"/>
        </w:rPr>
        <w:t xml:space="preserve">Candidature: </w:t>
      </w:r>
      <w:hyperlink r:id="rId8">
        <w:r w:rsidR="00E924A9" w:rsidRPr="00097CAF">
          <w:rPr>
            <w:color w:val="2E6FAE"/>
            <w:sz w:val="21"/>
            <w:u w:val="single"/>
            <w:lang w:val="it-IT"/>
          </w:rPr>
          <w:t>www.asmelab.it</w:t>
        </w:r>
      </w:hyperlink>
      <w:r w:rsidR="00097CAF">
        <w:rPr>
          <w:lang w:val="it-IT"/>
        </w:rPr>
        <w:t xml:space="preserve"> | </w:t>
      </w:r>
      <w:r w:rsidRPr="00097CAF">
        <w:rPr>
          <w:b/>
          <w:color w:val="163A63"/>
          <w:lang w:val="it-IT"/>
        </w:rPr>
        <w:t xml:space="preserve">Avviso ufficiale: </w:t>
      </w:r>
      <w:hyperlink r:id="rId9" w:history="1">
        <w:r w:rsidR="00DD1926" w:rsidRPr="00097CAF">
          <w:rPr>
            <w:color w:val="2E6FAE"/>
            <w:u w:val="single"/>
            <w:lang w:val="it-IT"/>
          </w:rPr>
          <w:t>https://www.inpa.gov.it/bandi-e-avvisi/dettaglio-bando-avviso/?concorso_id=de84971ad8794b8ab62112c77c0f06ea</w:t>
        </w:r>
      </w:hyperlink>
    </w:p>
    <w:p w14:paraId="3557B70F" w14:textId="73B61112" w:rsidR="00097CAF" w:rsidRPr="00097CAF" w:rsidRDefault="00097CAF" w:rsidP="00097CAF">
      <w:pPr>
        <w:spacing w:before="240" w:after="60" w:line="240" w:lineRule="auto"/>
        <w:rPr>
          <w:rFonts w:hint="eastAsia"/>
          <w:lang w:val="it-IT"/>
        </w:rPr>
      </w:pPr>
      <w:proofErr w:type="gramStart"/>
      <w:r w:rsidRPr="00097CAF">
        <w:rPr>
          <w:b/>
          <w:color w:val="2E6FAE"/>
          <w:sz w:val="17"/>
          <w:lang w:val="it-IT"/>
        </w:rPr>
        <w:lastRenderedPageBreak/>
        <w:t>2  ·</w:t>
      </w:r>
      <w:proofErr w:type="gramEnd"/>
      <w:r w:rsidRPr="00097CAF">
        <w:rPr>
          <w:b/>
          <w:color w:val="2E6FAE"/>
          <w:sz w:val="17"/>
          <w:lang w:val="it-IT"/>
        </w:rPr>
        <w:t xml:space="preserve"> COPY PER I CANALI SOCIAL</w:t>
      </w:r>
    </w:p>
    <w:p w14:paraId="01168681" w14:textId="32AB9087" w:rsidR="00097CAF" w:rsidRPr="00097CAF" w:rsidRDefault="00097CAF" w:rsidP="00097CAF">
      <w:pPr>
        <w:keepNext/>
        <w:spacing w:after="160" w:line="252" w:lineRule="auto"/>
        <w:rPr>
          <w:rFonts w:hint="eastAsia"/>
          <w:lang w:val="it-IT"/>
        </w:rPr>
      </w:pPr>
      <w:r w:rsidRPr="00097CAF">
        <w:rPr>
          <w:b/>
          <w:color w:val="163A63"/>
          <w:sz w:val="38"/>
          <w:lang w:val="it-IT"/>
        </w:rPr>
        <w:t xml:space="preserve">Copy </w:t>
      </w:r>
    </w:p>
    <w:p w14:paraId="216DA52B" w14:textId="63A90C1F" w:rsidR="00F41F23" w:rsidRDefault="00F41F23" w:rsidP="00F41F23">
      <w:pPr>
        <w:pStyle w:val="pdq2pgselectionanchorcontainer"/>
      </w:pPr>
      <w:bookmarkStart w:id="1" w:name="_Hlk241061394"/>
      <w:bookmarkStart w:id="2" w:name="_Hlk241061408"/>
      <w:bookmarkStart w:id="3" w:name="_Hlk241061413"/>
      <w:r>
        <w:rPr>
          <w:rFonts w:ascii="Segoe UI Emoji" w:hAnsi="Segoe UI Emoji" w:cs="Segoe UI Emoji"/>
        </w:rPr>
        <w:t>🎓</w:t>
      </w:r>
      <w:bookmarkEnd w:id="1"/>
      <w:r>
        <w:t xml:space="preserve"> </w:t>
      </w:r>
      <w:bookmarkEnd w:id="2"/>
      <w:bookmarkEnd w:id="3"/>
      <w:r w:rsidR="006752FA" w:rsidRPr="006752FA">
        <w:rPr>
          <w:rStyle w:val="Enfasigrassetto"/>
          <w:rFonts w:hint="eastAsia"/>
        </w:rPr>
        <w:t xml:space="preserve">Maxi Avviso ASMEL </w:t>
      </w:r>
      <w:r w:rsidR="006752FA">
        <w:rPr>
          <w:rStyle w:val="Enfasigrassetto"/>
        </w:rPr>
        <w:t xml:space="preserve">prorogato. </w:t>
      </w:r>
      <w:r>
        <w:rPr>
          <w:rStyle w:val="Enfasigrassetto"/>
        </w:rPr>
        <w:t>Scopri le opportunità per lavorare negli Enti Locali</w:t>
      </w:r>
    </w:p>
    <w:p w14:paraId="06663173" w14:textId="62CF227A" w:rsidR="00F41F23" w:rsidRDefault="00F41F23" w:rsidP="00F41F23">
      <w:pPr>
        <w:pStyle w:val="NormaleWeb"/>
      </w:pPr>
      <w:r>
        <w:rPr>
          <w:rFonts w:ascii="Segoe UI Emoji" w:hAnsi="Segoe UI Emoji" w:cs="Segoe UI Emoji"/>
        </w:rPr>
        <w:t>🚀</w:t>
      </w:r>
      <w:r>
        <w:t xml:space="preserve"> </w:t>
      </w:r>
      <w:r w:rsidR="006752FA">
        <w:t xml:space="preserve">È stato prorogato al </w:t>
      </w:r>
      <w:r w:rsidR="006752FA">
        <w:rPr>
          <w:rStyle w:val="Enfasigrassetto"/>
          <w:b w:val="0"/>
          <w:bCs w:val="0"/>
        </w:rPr>
        <w:t>15 ottobre</w:t>
      </w:r>
      <w:r w:rsidR="006752FA" w:rsidRPr="00606A5C">
        <w:rPr>
          <w:rStyle w:val="Enfasigrassetto"/>
          <w:b w:val="0"/>
          <w:bCs w:val="0"/>
        </w:rPr>
        <w:t xml:space="preserve"> </w:t>
      </w:r>
      <w:r>
        <w:t xml:space="preserve">il </w:t>
      </w:r>
      <w:r w:rsidRPr="00606A5C">
        <w:rPr>
          <w:rStyle w:val="Enfasigrassetto"/>
          <w:b w:val="0"/>
          <w:bCs w:val="0"/>
        </w:rPr>
        <w:t>Maxi Avviso ASMEL 2026</w:t>
      </w:r>
      <w:r>
        <w:t xml:space="preserve"> </w:t>
      </w:r>
      <w:r w:rsidR="006752FA">
        <w:t xml:space="preserve">per </w:t>
      </w:r>
      <w:r w:rsidRPr="00606A5C">
        <w:rPr>
          <w:rStyle w:val="Enfasigrassetto"/>
          <w:b w:val="0"/>
          <w:bCs w:val="0"/>
        </w:rPr>
        <w:t xml:space="preserve">39 </w:t>
      </w:r>
      <w:r w:rsidR="006752FA">
        <w:rPr>
          <w:rStyle w:val="Enfasigrassetto"/>
          <w:b w:val="0"/>
          <w:bCs w:val="0"/>
        </w:rPr>
        <w:t>Elenchi di Idonei alle assunzioni negli Enti Locali</w:t>
      </w:r>
      <w:r w:rsidR="006752FA">
        <w:t>. L’opportunità rivolta anche a</w:t>
      </w:r>
      <w:r>
        <w:t xml:space="preserve"> laureati</w:t>
      </w:r>
      <w:r w:rsidR="006752FA">
        <w:t xml:space="preserve"> con profili in ambito</w:t>
      </w:r>
      <w:r>
        <w:t xml:space="preserve"> amministr</w:t>
      </w:r>
      <w:r w:rsidR="006752FA">
        <w:t>ativo</w:t>
      </w:r>
      <w:r>
        <w:t>, informatic</w:t>
      </w:r>
      <w:r w:rsidR="006752FA">
        <w:t>o</w:t>
      </w:r>
      <w:r>
        <w:t>, comunicazione, area tecnica, ambiente, fondi europei, contratti pubblici e molto altro</w:t>
      </w:r>
    </w:p>
    <w:p w14:paraId="0F85575D" w14:textId="70897187" w:rsidR="006752FA" w:rsidRDefault="00F41F23" w:rsidP="00F41F23">
      <w:pPr>
        <w:pStyle w:val="NormaleWeb"/>
      </w:pPr>
      <w:r>
        <w:rPr>
          <w:rFonts w:ascii="Segoe UI Emoji" w:hAnsi="Segoe UI Emoji" w:cs="Segoe UI Emoji"/>
        </w:rPr>
        <w:t>📍</w:t>
      </w:r>
      <w:r>
        <w:t xml:space="preserve"> Superata la selezione, entri nell’Elenco degli idonei per </w:t>
      </w:r>
      <w:r w:rsidRPr="00606A5C">
        <w:rPr>
          <w:rStyle w:val="Enfasigrassetto"/>
          <w:b w:val="0"/>
          <w:bCs w:val="0"/>
        </w:rPr>
        <w:t>3 anni</w:t>
      </w:r>
      <w:r>
        <w:t xml:space="preserve">. Non vieni assegnato a una sede: </w:t>
      </w:r>
      <w:r w:rsidRPr="00606A5C">
        <w:rPr>
          <w:rStyle w:val="Enfasigrassetto"/>
          <w:b w:val="0"/>
          <w:bCs w:val="0"/>
        </w:rPr>
        <w:t>scegli tu a quali interpelli partecipare e in quale Comune candidarti</w:t>
      </w:r>
      <w:r>
        <w:t>, anche aspettando l’opportunità più vicina alle tue esigenze</w:t>
      </w:r>
    </w:p>
    <w:p w14:paraId="6E585598" w14:textId="63D54399" w:rsidR="00F41F23" w:rsidRDefault="00F41F23" w:rsidP="00F41F23">
      <w:pPr>
        <w:pStyle w:val="NormaleWeb"/>
      </w:pPr>
      <w:r>
        <w:rPr>
          <w:rFonts w:ascii="Segoe UI Emoji" w:hAnsi="Segoe UI Emoji" w:cs="Segoe UI Emoji"/>
        </w:rPr>
        <w:t>🏙️</w:t>
      </w:r>
      <w:r>
        <w:t xml:space="preserve"> Puoi così trasformare quello che hai studiato in un lavoro che incide direttamente sul territorio: servizi migliori, progetti, digitale, ambiente, opere pubbliche, sviluppo locale</w:t>
      </w:r>
    </w:p>
    <w:p w14:paraId="4DD88C19" w14:textId="078F32A8" w:rsidR="00F41F23" w:rsidRDefault="00F41F23" w:rsidP="00F41F23">
      <w:pPr>
        <w:pStyle w:val="NormaleWeb"/>
      </w:pPr>
      <w:r>
        <w:rPr>
          <w:rFonts w:ascii="Segoe UI Emoji" w:hAnsi="Segoe UI Emoji" w:cs="Segoe UI Emoji"/>
        </w:rPr>
        <w:t>💻</w:t>
      </w:r>
      <w:r>
        <w:t xml:space="preserve"> La selezione si svolge </w:t>
      </w:r>
      <w:r w:rsidRPr="00606A5C">
        <w:rPr>
          <w:rStyle w:val="Enfasigrassetto"/>
          <w:b w:val="0"/>
          <w:bCs w:val="0"/>
        </w:rPr>
        <w:t>da remoto</w:t>
      </w:r>
    </w:p>
    <w:p w14:paraId="078379DF" w14:textId="1B9703FE" w:rsidR="00F41F23" w:rsidRDefault="00F41F23" w:rsidP="00F41F23">
      <w:pPr>
        <w:pStyle w:val="NormaleWeb"/>
      </w:pPr>
      <w:r>
        <w:rPr>
          <w:rFonts w:ascii="Segoe UI Emoji" w:hAnsi="Segoe UI Emoji" w:cs="Segoe UI Emoji"/>
        </w:rPr>
        <w:t>⏰</w:t>
      </w:r>
      <w:r>
        <w:t xml:space="preserve"> Candidature entro le </w:t>
      </w:r>
      <w:r w:rsidRPr="00606A5C">
        <w:rPr>
          <w:rStyle w:val="Enfasigrassetto"/>
          <w:b w:val="0"/>
          <w:bCs w:val="0"/>
        </w:rPr>
        <w:t xml:space="preserve">ore 12:00 del </w:t>
      </w:r>
      <w:r w:rsidR="00A0338F">
        <w:rPr>
          <w:rStyle w:val="Enfasigrassetto"/>
          <w:b w:val="0"/>
          <w:bCs w:val="0"/>
        </w:rPr>
        <w:t>15 ottobre</w:t>
      </w:r>
      <w:r w:rsidRPr="00606A5C">
        <w:rPr>
          <w:rStyle w:val="Enfasigrassetto"/>
          <w:b w:val="0"/>
          <w:bCs w:val="0"/>
        </w:rPr>
        <w:t xml:space="preserve"> 2026</w:t>
      </w:r>
      <w:r>
        <w:t xml:space="preserve"> su </w:t>
      </w:r>
      <w:proofErr w:type="spellStart"/>
      <w:r>
        <w:t>Asmelab</w:t>
      </w:r>
      <w:proofErr w:type="spellEnd"/>
    </w:p>
    <w:p w14:paraId="5832C459" w14:textId="465699A1" w:rsidR="00097CAF" w:rsidRPr="00097CAF" w:rsidRDefault="00F41F23" w:rsidP="00F41F23">
      <w:pPr>
        <w:pStyle w:val="NormaleWeb"/>
      </w:pPr>
      <w:r>
        <w:rPr>
          <w:rFonts w:ascii="Segoe UI Emoji" w:hAnsi="Segoe UI Emoji" w:cs="Segoe UI Emoji"/>
        </w:rPr>
        <w:t>👉</w:t>
      </w:r>
      <w:r>
        <w:t xml:space="preserve"> </w:t>
      </w:r>
      <w:r w:rsidR="00097CAF">
        <w:t>Leggi il bando</w:t>
      </w:r>
      <w:r>
        <w:t xml:space="preserve"> su InPA</w:t>
      </w:r>
      <w:r w:rsidR="00097CAF">
        <w:t xml:space="preserve"> </w:t>
      </w:r>
      <w:hyperlink r:id="rId10" w:history="1">
        <w:r w:rsidR="00097CAF" w:rsidRPr="00097CAF">
          <w:rPr>
            <w:color w:val="2E6FAE"/>
            <w:u w:val="single"/>
          </w:rPr>
          <w:t>https://www.inpa.gov.it/bandi-e-avvisi/dettaglio-bando-avviso/?concorso_id=de84971ad8794b8ab62112c77c0f06ea</w:t>
        </w:r>
      </w:hyperlink>
      <w:r w:rsidR="00097CAF">
        <w:rPr>
          <w:color w:val="2E6FAE"/>
          <w:sz w:val="21"/>
          <w:u w:val="single"/>
        </w:rPr>
        <w:t xml:space="preserve"> </w:t>
      </w:r>
    </w:p>
    <w:p w14:paraId="7F952720" w14:textId="77777777" w:rsidR="00097CAF" w:rsidRDefault="00097CAF" w:rsidP="00097CAF">
      <w:pPr>
        <w:keepNext/>
        <w:spacing w:after="80" w:line="240" w:lineRule="auto"/>
        <w:rPr>
          <w:rFonts w:hint="eastAsia"/>
          <w:b/>
          <w:color w:val="2E6FAE"/>
          <w:sz w:val="17"/>
          <w:lang w:val="it-IT"/>
        </w:rPr>
      </w:pPr>
    </w:p>
    <w:p w14:paraId="2EA38119" w14:textId="59ADE774" w:rsidR="00097CAF" w:rsidRPr="00097CAF" w:rsidRDefault="00097CAF" w:rsidP="00097CAF">
      <w:pPr>
        <w:keepNext/>
        <w:spacing w:after="80" w:line="240" w:lineRule="auto"/>
        <w:rPr>
          <w:rFonts w:hint="eastAsia"/>
          <w:lang w:val="it-IT"/>
        </w:rPr>
      </w:pPr>
      <w:r w:rsidRPr="00097CAF">
        <w:rPr>
          <w:b/>
          <w:color w:val="2E6FAE"/>
          <w:sz w:val="17"/>
          <w:lang w:val="it-IT"/>
        </w:rPr>
        <w:t>VERSIONE BREVE</w:t>
      </w:r>
    </w:p>
    <w:p w14:paraId="0F3BF213" w14:textId="1D967742" w:rsidR="00606A5C" w:rsidRPr="00606A5C" w:rsidRDefault="00F41F23" w:rsidP="00097CAF">
      <w:pPr>
        <w:spacing w:after="240" w:line="298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</w:pPr>
      <w:r w:rsidRPr="00606A5C">
        <w:rPr>
          <w:rFonts w:ascii="Segoe UI Emoji" w:eastAsia="Times New Roman" w:hAnsi="Segoe UI Emoji" w:cs="Segoe UI Emoji"/>
          <w:color w:val="auto"/>
          <w:sz w:val="24"/>
          <w:szCs w:val="24"/>
          <w:lang w:val="it-IT" w:eastAsia="it-IT"/>
        </w:rPr>
        <w:t>🎓</w:t>
      </w:r>
      <w:r w:rsidRPr="00606A5C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 xml:space="preserve"> </w:t>
      </w:r>
      <w:r w:rsidR="006752FA" w:rsidRPr="006752FA">
        <w:rPr>
          <w:rStyle w:val="Enfasigrassetto"/>
          <w:rFonts w:hint="eastAsia"/>
        </w:rPr>
        <w:t xml:space="preserve">Maxi </w:t>
      </w:r>
      <w:proofErr w:type="spellStart"/>
      <w:r w:rsidR="006752FA" w:rsidRPr="006752FA">
        <w:rPr>
          <w:rStyle w:val="Enfasigrassetto"/>
          <w:rFonts w:hint="eastAsia"/>
        </w:rPr>
        <w:t>Avviso</w:t>
      </w:r>
      <w:proofErr w:type="spellEnd"/>
      <w:r w:rsidR="006752FA" w:rsidRPr="006752FA">
        <w:rPr>
          <w:rStyle w:val="Enfasigrassetto"/>
          <w:rFonts w:hint="eastAsia"/>
        </w:rPr>
        <w:t xml:space="preserve"> ASMEL </w:t>
      </w:r>
      <w:proofErr w:type="spellStart"/>
      <w:r w:rsidR="006752FA">
        <w:rPr>
          <w:rStyle w:val="Enfasigrassetto"/>
        </w:rPr>
        <w:t>prorogato</w:t>
      </w:r>
      <w:proofErr w:type="spellEnd"/>
      <w:r w:rsidR="006752FA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 xml:space="preserve">. </w:t>
      </w:r>
      <w:r w:rsidR="00097CAF" w:rsidRPr="00606A5C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>Le tue competenze possono fare la differenza nella PA locale</w:t>
      </w:r>
    </w:p>
    <w:p w14:paraId="4F73ED68" w14:textId="3B653D06" w:rsidR="00606A5C" w:rsidRPr="00606A5C" w:rsidRDefault="00606A5C" w:rsidP="00097CAF">
      <w:pPr>
        <w:spacing w:after="240" w:line="298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</w:pPr>
      <w:r w:rsidRPr="00606A5C">
        <w:rPr>
          <w:rFonts w:ascii="Segoe UI Emoji" w:eastAsia="Times New Roman" w:hAnsi="Segoe UI Emoji" w:cs="Segoe UI Emoji"/>
          <w:color w:val="auto"/>
          <w:sz w:val="24"/>
          <w:szCs w:val="24"/>
          <w:lang w:val="it-IT" w:eastAsia="it-IT"/>
        </w:rPr>
        <w:t>🚀</w:t>
      </w:r>
      <w:r w:rsidRPr="00606A5C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 xml:space="preserve"> </w:t>
      </w:r>
      <w:r w:rsidR="006752FA" w:rsidRPr="006752FA">
        <w:rPr>
          <w:rFonts w:ascii="Times New Roman" w:eastAsia="Times New Roman" w:hAnsi="Times New Roman" w:cs="Times New Roman" w:hint="eastAsia"/>
          <w:color w:val="auto"/>
          <w:sz w:val="24"/>
          <w:szCs w:val="24"/>
          <w:lang w:val="it-IT" w:eastAsia="it-IT"/>
        </w:rPr>
        <w:t xml:space="preserve">È stato prorogato al 15 ottobre il Maxi Avviso ASMEL 2026 </w:t>
      </w:r>
      <w:r w:rsidR="006752FA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 xml:space="preserve">per la creazione di </w:t>
      </w:r>
      <w:r w:rsidR="00097CAF" w:rsidRPr="00606A5C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 xml:space="preserve">39 </w:t>
      </w:r>
      <w:r w:rsidR="006752FA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>elenchi di idonei alle assunzioni</w:t>
      </w:r>
      <w:r w:rsidR="00097CAF" w:rsidRPr="00606A5C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 xml:space="preserve"> </w:t>
      </w:r>
      <w:r w:rsidR="006752FA" w:rsidRPr="006752FA">
        <w:rPr>
          <w:rFonts w:ascii="Times New Roman" w:eastAsia="Times New Roman" w:hAnsi="Times New Roman" w:cs="Times New Roman" w:hint="eastAsia"/>
          <w:color w:val="auto"/>
          <w:sz w:val="24"/>
          <w:szCs w:val="24"/>
          <w:lang w:val="it-IT" w:eastAsia="it-IT"/>
        </w:rPr>
        <w:t>negli Enti Locali</w:t>
      </w:r>
      <w:r w:rsidR="006752FA" w:rsidRPr="006752FA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 xml:space="preserve"> </w:t>
      </w:r>
      <w:r w:rsidR="00097CAF" w:rsidRPr="00606A5C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>con opportunità per laureati. Superata la preselettiva da remoto, l’idoneità resta valida 3 anni e puoi scegliere di volta in volta gli interpelli a cui candidarti.</w:t>
      </w:r>
    </w:p>
    <w:p w14:paraId="4B1177CF" w14:textId="09D4CC0F" w:rsidR="00606A5C" w:rsidRPr="00606A5C" w:rsidRDefault="00606A5C" w:rsidP="00606A5C">
      <w:pPr>
        <w:pStyle w:val="NormaleWeb"/>
      </w:pPr>
      <w:r w:rsidRPr="00606A5C">
        <w:rPr>
          <w:rFonts w:ascii="Segoe UI Emoji" w:hAnsi="Segoe UI Emoji" w:cs="Segoe UI Emoji"/>
        </w:rPr>
        <w:t>⏰</w:t>
      </w:r>
      <w:r w:rsidRPr="00606A5C">
        <w:t xml:space="preserve"> Candidature entro le </w:t>
      </w:r>
      <w:r w:rsidRPr="00606A5C">
        <w:rPr>
          <w:rStyle w:val="Enfasigrassetto"/>
          <w:b w:val="0"/>
          <w:bCs w:val="0"/>
        </w:rPr>
        <w:t xml:space="preserve">ore 12:00 del </w:t>
      </w:r>
      <w:r w:rsidR="00A0338F">
        <w:rPr>
          <w:rStyle w:val="Enfasigrassetto"/>
          <w:b w:val="0"/>
          <w:bCs w:val="0"/>
        </w:rPr>
        <w:t>15 ottobre</w:t>
      </w:r>
      <w:r w:rsidR="00A0338F" w:rsidRPr="00606A5C">
        <w:rPr>
          <w:rStyle w:val="Enfasigrassetto"/>
          <w:b w:val="0"/>
          <w:bCs w:val="0"/>
        </w:rPr>
        <w:t xml:space="preserve"> </w:t>
      </w:r>
      <w:r w:rsidRPr="00606A5C">
        <w:rPr>
          <w:rStyle w:val="Enfasigrassetto"/>
          <w:b w:val="0"/>
          <w:bCs w:val="0"/>
        </w:rPr>
        <w:t>2026</w:t>
      </w:r>
      <w:r w:rsidRPr="00606A5C">
        <w:t xml:space="preserve"> su </w:t>
      </w:r>
      <w:proofErr w:type="spellStart"/>
      <w:r w:rsidRPr="00606A5C">
        <w:t>Asmelab</w:t>
      </w:r>
      <w:proofErr w:type="spellEnd"/>
      <w:r w:rsidRPr="00606A5C">
        <w:t>.</w:t>
      </w:r>
    </w:p>
    <w:p w14:paraId="782E293F" w14:textId="77777777" w:rsidR="00606A5C" w:rsidRPr="00606A5C" w:rsidRDefault="00606A5C" w:rsidP="00606A5C">
      <w:pPr>
        <w:pStyle w:val="NormaleWeb"/>
      </w:pPr>
      <w:r w:rsidRPr="00606A5C">
        <w:rPr>
          <w:rFonts w:ascii="Segoe UI Emoji" w:hAnsi="Segoe UI Emoji" w:cs="Segoe UI Emoji"/>
        </w:rPr>
        <w:t>👉</w:t>
      </w:r>
      <w:r w:rsidRPr="00606A5C">
        <w:t xml:space="preserve"> Leggi il bando su InPA </w:t>
      </w:r>
      <w:hyperlink r:id="rId11" w:history="1">
        <w:r w:rsidRPr="00606A5C">
          <w:rPr>
            <w:color w:val="2E6FAE"/>
            <w:u w:val="single"/>
          </w:rPr>
          <w:t>https://www.inpa.gov.it/bandi-e-avvisi/dettaglio-bando-avviso/?concorso_id=de84971ad8794b8ab62112c77c0f06ea</w:t>
        </w:r>
      </w:hyperlink>
      <w:r w:rsidRPr="00606A5C">
        <w:rPr>
          <w:color w:val="2E6FAE"/>
          <w:sz w:val="21"/>
          <w:u w:val="single"/>
        </w:rPr>
        <w:t xml:space="preserve"> </w:t>
      </w:r>
    </w:p>
    <w:p w14:paraId="78894ABA" w14:textId="39569A2B" w:rsidR="00606A5C" w:rsidRDefault="00606A5C">
      <w:pPr>
        <w:rPr>
          <w:rFonts w:hint="eastAsia"/>
          <w:lang w:val="it-IT"/>
        </w:rPr>
      </w:pPr>
      <w:r>
        <w:rPr>
          <w:rFonts w:hint="eastAsia"/>
          <w:lang w:val="it-IT"/>
        </w:rPr>
        <w:br w:type="page"/>
      </w:r>
    </w:p>
    <w:p w14:paraId="462C712F" w14:textId="10BB425A" w:rsidR="00E924A9" w:rsidRPr="00097CAF" w:rsidRDefault="007C749B">
      <w:pPr>
        <w:spacing w:after="60" w:line="240" w:lineRule="auto"/>
        <w:rPr>
          <w:rFonts w:hint="eastAsia"/>
          <w:lang w:val="it-IT"/>
        </w:rPr>
      </w:pPr>
      <w:r w:rsidRPr="00097CAF">
        <w:rPr>
          <w:b/>
          <w:color w:val="2E6FAE"/>
          <w:sz w:val="17"/>
          <w:lang w:val="it-IT"/>
        </w:rPr>
        <w:lastRenderedPageBreak/>
        <w:t xml:space="preserve">2 </w:t>
      </w:r>
      <w:proofErr w:type="gramStart"/>
      <w:r w:rsidRPr="00097CAF">
        <w:rPr>
          <w:b/>
          <w:color w:val="2E6FAE"/>
          <w:sz w:val="17"/>
          <w:lang w:val="it-IT"/>
        </w:rPr>
        <w:t xml:space="preserve">· </w:t>
      </w:r>
      <w:r w:rsidR="00097CAF" w:rsidRPr="00097CAF">
        <w:rPr>
          <w:b/>
          <w:color w:val="2E6FAE"/>
          <w:sz w:val="17"/>
          <w:lang w:val="it-IT"/>
        </w:rPr>
        <w:t xml:space="preserve"> </w:t>
      </w:r>
      <w:r w:rsidRPr="00097CAF">
        <w:rPr>
          <w:b/>
          <w:color w:val="2E6FAE"/>
          <w:sz w:val="17"/>
          <w:lang w:val="it-IT"/>
        </w:rPr>
        <w:t>TESTO</w:t>
      </w:r>
      <w:proofErr w:type="gramEnd"/>
      <w:r w:rsidRPr="00097CAF">
        <w:rPr>
          <w:b/>
          <w:color w:val="2E6FAE"/>
          <w:sz w:val="17"/>
          <w:lang w:val="it-IT"/>
        </w:rPr>
        <w:t xml:space="preserve"> PRONTO PER S</w:t>
      </w:r>
      <w:r w:rsidRPr="00097CAF">
        <w:rPr>
          <w:b/>
          <w:color w:val="2E6FAE"/>
          <w:sz w:val="17"/>
          <w:lang w:val="it-IT"/>
        </w:rPr>
        <w:t>ITO, NEWSLETTER O CAREER SERVICE</w:t>
      </w:r>
    </w:p>
    <w:p w14:paraId="31FEFFB4" w14:textId="77777777" w:rsidR="00E924A9" w:rsidRPr="00097CAF" w:rsidRDefault="007C749B">
      <w:pPr>
        <w:keepNext/>
        <w:spacing w:after="160" w:line="252" w:lineRule="auto"/>
        <w:rPr>
          <w:rFonts w:hint="eastAsia"/>
          <w:lang w:val="it-IT"/>
        </w:rPr>
      </w:pPr>
      <w:r w:rsidRPr="00097CAF">
        <w:rPr>
          <w:b/>
          <w:color w:val="163A63"/>
          <w:sz w:val="40"/>
          <w:lang w:val="it-IT"/>
        </w:rPr>
        <w:t>Competenze, innovazione e comunità: nuove opportunità per laureati nella PA locale</w:t>
      </w:r>
    </w:p>
    <w:p w14:paraId="1EA457E3" w14:textId="4105D05D" w:rsidR="00E924A9" w:rsidRPr="00097CAF" w:rsidRDefault="007C749B">
      <w:pPr>
        <w:spacing w:after="240" w:line="288" w:lineRule="auto"/>
        <w:rPr>
          <w:rFonts w:hint="eastAsia"/>
          <w:lang w:val="it-IT"/>
        </w:rPr>
      </w:pPr>
      <w:r w:rsidRPr="00097CAF">
        <w:rPr>
          <w:i/>
          <w:color w:val="617486"/>
          <w:lang w:val="it-IT"/>
        </w:rPr>
        <w:t xml:space="preserve">Candidature </w:t>
      </w:r>
      <w:r w:rsidR="006752FA">
        <w:rPr>
          <w:i/>
          <w:color w:val="617486"/>
          <w:lang w:val="it-IT"/>
        </w:rPr>
        <w:t>prorogate</w:t>
      </w:r>
      <w:r w:rsidRPr="00097CAF">
        <w:rPr>
          <w:i/>
          <w:color w:val="617486"/>
          <w:lang w:val="it-IT"/>
        </w:rPr>
        <w:t xml:space="preserve"> fino alle ore 12:00 del </w:t>
      </w:r>
      <w:r w:rsidR="00A0338F" w:rsidRPr="00A0338F">
        <w:rPr>
          <w:rFonts w:hint="eastAsia"/>
          <w:i/>
          <w:color w:val="617486"/>
          <w:lang w:val="it-IT"/>
        </w:rPr>
        <w:t xml:space="preserve">15 ottobre </w:t>
      </w:r>
      <w:r w:rsidRPr="00097CAF">
        <w:rPr>
          <w:i/>
          <w:color w:val="617486"/>
          <w:lang w:val="it-IT"/>
        </w:rPr>
        <w:t xml:space="preserve">al Maxi Avviso ASMEL 2026. Tra i 39 profili professionali sono presenti numerose </w:t>
      </w:r>
      <w:r w:rsidRPr="00097CAF">
        <w:rPr>
          <w:i/>
          <w:color w:val="617486"/>
          <w:lang w:val="it-IT"/>
        </w:rPr>
        <w:t>opportunità rivolte a laureati.</w:t>
      </w:r>
    </w:p>
    <w:p w14:paraId="21CC5B7C" w14:textId="77777777" w:rsidR="00E924A9" w:rsidRPr="00097CAF" w:rsidRDefault="007C749B">
      <w:pPr>
        <w:spacing w:after="180" w:line="307" w:lineRule="auto"/>
        <w:rPr>
          <w:rFonts w:hint="eastAsia"/>
          <w:lang w:val="it-IT"/>
        </w:rPr>
      </w:pPr>
      <w:r w:rsidRPr="00097CAF">
        <w:rPr>
          <w:sz w:val="21"/>
          <w:lang w:val="it-IT"/>
        </w:rPr>
        <w:t xml:space="preserve">Per chi conclude un percorso universitario, la </w:t>
      </w:r>
      <w:r w:rsidRPr="0096651D">
        <w:rPr>
          <w:b/>
          <w:bCs/>
          <w:sz w:val="21"/>
          <w:lang w:val="it-IT"/>
        </w:rPr>
        <w:t>Pubblica Amministrazione</w:t>
      </w:r>
      <w:r w:rsidRPr="00097CAF">
        <w:rPr>
          <w:sz w:val="21"/>
          <w:lang w:val="it-IT"/>
        </w:rPr>
        <w:t xml:space="preserve"> locale può essere il luogo in cui le competenze acquisite diventano progetti, servizi e soluzioni concrete. Digitalizzazione, fondi europei, contratti p</w:t>
      </w:r>
      <w:r w:rsidRPr="00097CAF">
        <w:rPr>
          <w:sz w:val="21"/>
          <w:lang w:val="it-IT"/>
        </w:rPr>
        <w:t>ubblici, comunicazione, pianificazione tecnica, servizi sociali e organizzazione non sono temi astratti: nei Comuni incidono ogni giorno sulla qualità dei servizi e sulla vita delle comunità.</w:t>
      </w:r>
    </w:p>
    <w:p w14:paraId="37DE6A7B" w14:textId="6245E1E0" w:rsidR="00E924A9" w:rsidRPr="00097CAF" w:rsidRDefault="007C749B">
      <w:pPr>
        <w:spacing w:after="180" w:line="307" w:lineRule="auto"/>
        <w:rPr>
          <w:rFonts w:hint="eastAsia"/>
          <w:lang w:val="it-IT"/>
        </w:rPr>
      </w:pPr>
      <w:r w:rsidRPr="00097CAF">
        <w:rPr>
          <w:sz w:val="21"/>
          <w:lang w:val="it-IT"/>
        </w:rPr>
        <w:t xml:space="preserve">È in questo scenario che si inserisce il </w:t>
      </w:r>
      <w:r w:rsidRPr="0096651D">
        <w:rPr>
          <w:b/>
          <w:bCs/>
          <w:sz w:val="21"/>
          <w:lang w:val="it-IT"/>
        </w:rPr>
        <w:t>Maxi Avviso ASMEL 2026</w:t>
      </w:r>
      <w:r w:rsidRPr="00097CAF">
        <w:rPr>
          <w:sz w:val="21"/>
          <w:lang w:val="it-IT"/>
        </w:rPr>
        <w:t xml:space="preserve"> </w:t>
      </w:r>
      <w:r w:rsidRPr="00097CAF">
        <w:rPr>
          <w:sz w:val="21"/>
          <w:lang w:val="it-IT"/>
        </w:rPr>
        <w:t xml:space="preserve">per la formazione e l’aggiornamento degli </w:t>
      </w:r>
      <w:r w:rsidRPr="0096651D">
        <w:rPr>
          <w:b/>
          <w:bCs/>
          <w:sz w:val="21"/>
          <w:lang w:val="it-IT"/>
        </w:rPr>
        <w:t>Elenchi di idonei</w:t>
      </w:r>
      <w:r w:rsidRPr="00097CAF">
        <w:rPr>
          <w:sz w:val="21"/>
          <w:lang w:val="it-IT"/>
        </w:rPr>
        <w:t xml:space="preserve"> utilizzati dagli </w:t>
      </w:r>
      <w:r w:rsidRPr="0096651D">
        <w:rPr>
          <w:b/>
          <w:bCs/>
          <w:sz w:val="21"/>
          <w:lang w:val="it-IT"/>
        </w:rPr>
        <w:t>Enti Locali</w:t>
      </w:r>
      <w:r w:rsidRPr="00097CAF">
        <w:rPr>
          <w:sz w:val="21"/>
          <w:lang w:val="it-IT"/>
        </w:rPr>
        <w:t xml:space="preserve"> per le proprie assunzioni. I </w:t>
      </w:r>
      <w:r w:rsidRPr="0096651D">
        <w:rPr>
          <w:b/>
          <w:bCs/>
          <w:sz w:val="21"/>
          <w:lang w:val="it-IT"/>
        </w:rPr>
        <w:t>profili</w:t>
      </w:r>
      <w:r w:rsidRPr="00097CAF">
        <w:rPr>
          <w:sz w:val="21"/>
          <w:lang w:val="it-IT"/>
        </w:rPr>
        <w:t xml:space="preserve"> complessivi sono </w:t>
      </w:r>
      <w:r w:rsidRPr="0096651D">
        <w:rPr>
          <w:b/>
          <w:bCs/>
          <w:sz w:val="21"/>
          <w:lang w:val="it-IT"/>
        </w:rPr>
        <w:t>39</w:t>
      </w:r>
      <w:r w:rsidRPr="00097CAF">
        <w:rPr>
          <w:sz w:val="21"/>
          <w:lang w:val="it-IT"/>
        </w:rPr>
        <w:t xml:space="preserve"> e comprendono numerose figure dell’</w:t>
      </w:r>
      <w:r w:rsidRPr="0096651D">
        <w:rPr>
          <w:b/>
          <w:bCs/>
          <w:sz w:val="21"/>
          <w:lang w:val="it-IT"/>
        </w:rPr>
        <w:t>Area Funzionari e dell’Elevata Qualificazione</w:t>
      </w:r>
      <w:r w:rsidRPr="00097CAF">
        <w:rPr>
          <w:sz w:val="21"/>
          <w:lang w:val="it-IT"/>
        </w:rPr>
        <w:t>:</w:t>
      </w:r>
      <w:r w:rsidR="0096651D">
        <w:rPr>
          <w:sz w:val="21"/>
          <w:lang w:val="it-IT"/>
        </w:rPr>
        <w:t xml:space="preserve"> d</w:t>
      </w:r>
      <w:r w:rsidRPr="00097CAF">
        <w:rPr>
          <w:sz w:val="21"/>
          <w:lang w:val="it-IT"/>
        </w:rPr>
        <w:t>all’amministrazione alla co</w:t>
      </w:r>
      <w:r w:rsidRPr="00097CAF">
        <w:rPr>
          <w:sz w:val="21"/>
          <w:lang w:val="it-IT"/>
        </w:rPr>
        <w:t>ntabilità, dall’informatica alla comunicazione, dall’ingegneria ai servizi sociali, fino ai nuovi profili dedicati ai finanziamenti europei, nazionali e regionali e ai contratti pubblici.</w:t>
      </w:r>
    </w:p>
    <w:p w14:paraId="6AA7C0A1" w14:textId="4C7CD1E8" w:rsidR="00E924A9" w:rsidRPr="00097CAF" w:rsidRDefault="007C749B">
      <w:pPr>
        <w:spacing w:after="180" w:line="307" w:lineRule="auto"/>
        <w:rPr>
          <w:rFonts w:hint="eastAsia"/>
          <w:lang w:val="it-IT"/>
        </w:rPr>
      </w:pPr>
      <w:r w:rsidRPr="00097CAF">
        <w:rPr>
          <w:sz w:val="21"/>
          <w:lang w:val="it-IT"/>
        </w:rPr>
        <w:t xml:space="preserve">Il percorso parte da una </w:t>
      </w:r>
      <w:r w:rsidRPr="007C5682">
        <w:rPr>
          <w:b/>
          <w:bCs/>
          <w:sz w:val="21"/>
          <w:lang w:val="it-IT"/>
        </w:rPr>
        <w:t>prova preselettiva telematica da remoto</w:t>
      </w:r>
      <w:r w:rsidRPr="00097CAF">
        <w:rPr>
          <w:sz w:val="21"/>
          <w:lang w:val="it-IT"/>
        </w:rPr>
        <w:t>. Un</w:t>
      </w:r>
      <w:r w:rsidRPr="00097CAF">
        <w:rPr>
          <w:sz w:val="21"/>
          <w:lang w:val="it-IT"/>
        </w:rPr>
        <w:t>a volta conseguita l’</w:t>
      </w:r>
      <w:r w:rsidRPr="007C5682">
        <w:rPr>
          <w:b/>
          <w:bCs/>
          <w:sz w:val="21"/>
          <w:lang w:val="it-IT"/>
        </w:rPr>
        <w:t>idoneità</w:t>
      </w:r>
      <w:r w:rsidRPr="00097CAF">
        <w:rPr>
          <w:sz w:val="21"/>
          <w:lang w:val="it-IT"/>
        </w:rPr>
        <w:t xml:space="preserve">, questa resta </w:t>
      </w:r>
      <w:r w:rsidRPr="007C5682">
        <w:rPr>
          <w:b/>
          <w:bCs/>
          <w:sz w:val="21"/>
          <w:lang w:val="it-IT"/>
        </w:rPr>
        <w:t>valida per tre anni</w:t>
      </w:r>
      <w:r w:rsidRPr="00097CAF">
        <w:rPr>
          <w:sz w:val="21"/>
          <w:lang w:val="it-IT"/>
        </w:rPr>
        <w:t xml:space="preserve">. Nel corso di questo periodo gli Enti pubblicano </w:t>
      </w:r>
      <w:r w:rsidRPr="007C5682">
        <w:rPr>
          <w:b/>
          <w:bCs/>
          <w:sz w:val="21"/>
          <w:lang w:val="it-IT"/>
        </w:rPr>
        <w:t>interpelli</w:t>
      </w:r>
      <w:r w:rsidR="007C5682">
        <w:rPr>
          <w:sz w:val="21"/>
          <w:lang w:val="it-IT"/>
        </w:rPr>
        <w:t xml:space="preserve">, selezioni semplificate, </w:t>
      </w:r>
      <w:r w:rsidRPr="00097CAF">
        <w:rPr>
          <w:sz w:val="21"/>
          <w:lang w:val="it-IT"/>
        </w:rPr>
        <w:t xml:space="preserve">per i profili di cui hanno bisogno </w:t>
      </w:r>
      <w:r w:rsidR="007C5682">
        <w:rPr>
          <w:sz w:val="21"/>
          <w:lang w:val="it-IT"/>
        </w:rPr>
        <w:t>e rivolti unicamente agli iscritti negli Elenchi, saranno poi</w:t>
      </w:r>
      <w:r w:rsidRPr="00097CAF">
        <w:rPr>
          <w:sz w:val="21"/>
          <w:lang w:val="it-IT"/>
        </w:rPr>
        <w:t xml:space="preserve"> gli idonei</w:t>
      </w:r>
      <w:r w:rsidR="007C5682">
        <w:rPr>
          <w:sz w:val="21"/>
          <w:lang w:val="it-IT"/>
        </w:rPr>
        <w:t xml:space="preserve"> a</w:t>
      </w:r>
      <w:r w:rsidRPr="00097CAF">
        <w:rPr>
          <w:sz w:val="21"/>
          <w:lang w:val="it-IT"/>
        </w:rPr>
        <w:t xml:space="preserve"> decid</w:t>
      </w:r>
      <w:r w:rsidR="007C5682">
        <w:rPr>
          <w:sz w:val="21"/>
          <w:lang w:val="it-IT"/>
        </w:rPr>
        <w:t>ere</w:t>
      </w:r>
      <w:r w:rsidRPr="00097CAF">
        <w:rPr>
          <w:sz w:val="21"/>
          <w:lang w:val="it-IT"/>
        </w:rPr>
        <w:t xml:space="preserve"> di volta in volta se partecipare</w:t>
      </w:r>
      <w:r w:rsidR="007C5682" w:rsidRPr="007C5682">
        <w:rPr>
          <w:sz w:val="21"/>
          <w:lang w:val="it-IT"/>
        </w:rPr>
        <w:t xml:space="preserve"> </w:t>
      </w:r>
      <w:r w:rsidR="007C5682" w:rsidRPr="00097CAF">
        <w:rPr>
          <w:sz w:val="21"/>
          <w:lang w:val="it-IT"/>
        </w:rPr>
        <w:t>oppure attendere un’opportunità successiva</w:t>
      </w:r>
      <w:r w:rsidRPr="00097CAF">
        <w:rPr>
          <w:sz w:val="21"/>
          <w:lang w:val="it-IT"/>
        </w:rPr>
        <w:t>. Non c’è una sede assegnata in partenza: ciascuno può valutare</w:t>
      </w:r>
      <w:r w:rsidR="007C5682">
        <w:rPr>
          <w:sz w:val="21"/>
          <w:lang w:val="it-IT"/>
        </w:rPr>
        <w:t xml:space="preserve"> le condizioni economiche e contrattuali, </w:t>
      </w:r>
      <w:r w:rsidRPr="00097CAF">
        <w:rPr>
          <w:sz w:val="21"/>
          <w:lang w:val="it-IT"/>
        </w:rPr>
        <w:t>la posizione</w:t>
      </w:r>
      <w:r w:rsidR="007C5682">
        <w:rPr>
          <w:sz w:val="21"/>
          <w:lang w:val="it-IT"/>
        </w:rPr>
        <w:t xml:space="preserve"> professionale e la sede in base alle proprie esigenze </w:t>
      </w:r>
      <w:r w:rsidRPr="00097CAF">
        <w:rPr>
          <w:sz w:val="21"/>
          <w:lang w:val="it-IT"/>
        </w:rPr>
        <w:t>personal</w:t>
      </w:r>
      <w:r w:rsidR="007C5682">
        <w:rPr>
          <w:sz w:val="21"/>
          <w:lang w:val="it-IT"/>
        </w:rPr>
        <w:t>i</w:t>
      </w:r>
      <w:r w:rsidRPr="00097CAF">
        <w:rPr>
          <w:sz w:val="21"/>
          <w:lang w:val="it-IT"/>
        </w:rPr>
        <w:t xml:space="preserve"> e professional</w:t>
      </w:r>
      <w:r w:rsidR="007C5682">
        <w:rPr>
          <w:sz w:val="21"/>
          <w:lang w:val="it-IT"/>
        </w:rPr>
        <w:t>i</w:t>
      </w:r>
      <w:r w:rsidRPr="00097CAF">
        <w:rPr>
          <w:sz w:val="21"/>
          <w:lang w:val="it-IT"/>
        </w:rPr>
        <w:t>.</w:t>
      </w:r>
    </w:p>
    <w:p w14:paraId="4095D96C" w14:textId="2EB6D9ED" w:rsidR="00E924A9" w:rsidRPr="00097CAF" w:rsidRDefault="007C5682">
      <w:pPr>
        <w:spacing w:after="180" w:line="307" w:lineRule="auto"/>
        <w:rPr>
          <w:rFonts w:hint="eastAsia"/>
          <w:lang w:val="it-IT"/>
        </w:rPr>
      </w:pPr>
      <w:r>
        <w:rPr>
          <w:sz w:val="21"/>
          <w:lang w:val="it-IT"/>
        </w:rPr>
        <w:t>Entrare nella PA locale significa entrare nell’azienda più vicina ai cittadini: p</w:t>
      </w:r>
      <w:r w:rsidRPr="00097CAF">
        <w:rPr>
          <w:sz w:val="21"/>
          <w:lang w:val="it-IT"/>
        </w:rPr>
        <w:t>er un giovane laureato significa poter utilizzare</w:t>
      </w:r>
      <w:r>
        <w:rPr>
          <w:sz w:val="21"/>
          <w:lang w:val="it-IT"/>
        </w:rPr>
        <w:t xml:space="preserve"> le</w:t>
      </w:r>
      <w:r w:rsidRPr="00097CAF">
        <w:rPr>
          <w:sz w:val="21"/>
          <w:lang w:val="it-IT"/>
        </w:rPr>
        <w:t xml:space="preserve"> competenze specialistiche </w:t>
      </w:r>
      <w:r>
        <w:rPr>
          <w:sz w:val="21"/>
          <w:lang w:val="it-IT"/>
        </w:rPr>
        <w:t xml:space="preserve">acquisite durante il percorso di studi </w:t>
      </w:r>
      <w:r w:rsidRPr="00097CAF">
        <w:rPr>
          <w:sz w:val="21"/>
          <w:lang w:val="it-IT"/>
        </w:rPr>
        <w:t>in un’amministrazione vicina ai cittadini, dove l’impatto del proprio lavoro è immediatamente riconoscibile nei servizi, nei progetti e negli investimenti realizzati</w:t>
      </w:r>
      <w:r>
        <w:rPr>
          <w:sz w:val="21"/>
          <w:lang w:val="it-IT"/>
        </w:rPr>
        <w:t>.</w:t>
      </w:r>
    </w:p>
    <w:p w14:paraId="02C58575" w14:textId="77CBC7EF" w:rsidR="00E924A9" w:rsidRPr="00097CAF" w:rsidRDefault="007C749B">
      <w:pPr>
        <w:spacing w:after="180" w:line="307" w:lineRule="auto"/>
        <w:rPr>
          <w:rFonts w:hint="eastAsia"/>
          <w:lang w:val="it-IT"/>
        </w:rPr>
      </w:pPr>
      <w:r w:rsidRPr="00097CAF">
        <w:rPr>
          <w:sz w:val="21"/>
          <w:lang w:val="it-IT"/>
        </w:rPr>
        <w:t xml:space="preserve">Le candidature al Maxi Avviso ASMEL 2026 sono aperte fino alle ore 12:00 del </w:t>
      </w:r>
      <w:r w:rsidR="00A0338F" w:rsidRPr="00A0338F">
        <w:rPr>
          <w:rFonts w:hint="eastAsia"/>
          <w:sz w:val="21"/>
          <w:lang w:val="it-IT"/>
        </w:rPr>
        <w:t xml:space="preserve">15 ottobre </w:t>
      </w:r>
      <w:r w:rsidRPr="00097CAF">
        <w:rPr>
          <w:sz w:val="21"/>
          <w:lang w:val="it-IT"/>
        </w:rPr>
        <w:t xml:space="preserve">2026 tramite la piattaforma </w:t>
      </w:r>
      <w:proofErr w:type="spellStart"/>
      <w:r w:rsidRPr="00097CAF">
        <w:rPr>
          <w:sz w:val="21"/>
          <w:lang w:val="it-IT"/>
        </w:rPr>
        <w:t>Asmelab</w:t>
      </w:r>
      <w:proofErr w:type="spellEnd"/>
      <w:r w:rsidRPr="00097CAF">
        <w:rPr>
          <w:sz w:val="21"/>
          <w:lang w:val="it-IT"/>
        </w:rPr>
        <w:t>.</w:t>
      </w:r>
      <w:r w:rsidR="00A0338F">
        <w:rPr>
          <w:sz w:val="21"/>
          <w:lang w:val="it-IT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"/>
        <w:gridCol w:w="9014"/>
      </w:tblGrid>
      <w:tr w:rsidR="00E924A9" w:rsidRPr="00097CAF" w14:paraId="699352B7" w14:textId="77777777">
        <w:trPr>
          <w:jc w:val="center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2E6FAE"/>
            <w:tcMar>
              <w:top w:w="120" w:type="dxa"/>
              <w:left w:w="0" w:type="dxa"/>
              <w:bottom w:w="120" w:type="dxa"/>
              <w:right w:w="0" w:type="dxa"/>
            </w:tcMar>
          </w:tcPr>
          <w:p w14:paraId="6E9D8363" w14:textId="77777777" w:rsidR="00E924A9" w:rsidRPr="00097CAF" w:rsidRDefault="00E924A9">
            <w:pPr>
              <w:rPr>
                <w:rFonts w:hint="eastAsia"/>
                <w:lang w:val="it-IT"/>
              </w:rPr>
            </w:pPr>
          </w:p>
        </w:tc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EDF6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BC65B6A" w14:textId="77777777" w:rsidR="00E924A9" w:rsidRPr="00097CAF" w:rsidRDefault="007C749B">
            <w:pPr>
              <w:spacing w:after="60" w:line="252" w:lineRule="auto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sz w:val="22"/>
                <w:lang w:val="it-IT"/>
              </w:rPr>
              <w:t>Informazioni essenziali</w:t>
            </w:r>
          </w:p>
          <w:p w14:paraId="609AC95C" w14:textId="39AE9811" w:rsidR="007C5682" w:rsidRDefault="007C5682">
            <w:pPr>
              <w:spacing w:after="0" w:line="293" w:lineRule="auto"/>
              <w:rPr>
                <w:rFonts w:hint="eastAsia"/>
                <w:sz w:val="19"/>
                <w:lang w:val="it-IT"/>
              </w:rPr>
            </w:pPr>
            <w:r w:rsidRPr="00097CAF">
              <w:rPr>
                <w:sz w:val="19"/>
                <w:lang w:val="it-IT"/>
              </w:rPr>
              <w:t>· 39 profili professionali</w:t>
            </w:r>
          </w:p>
          <w:p w14:paraId="496769C0" w14:textId="77777777" w:rsidR="007C5682" w:rsidRDefault="007C749B">
            <w:pPr>
              <w:spacing w:after="0" w:line="293" w:lineRule="auto"/>
              <w:rPr>
                <w:rFonts w:hint="eastAsia"/>
                <w:sz w:val="19"/>
                <w:lang w:val="it-IT"/>
              </w:rPr>
            </w:pPr>
            <w:r w:rsidRPr="00097CAF">
              <w:rPr>
                <w:sz w:val="19"/>
                <w:lang w:val="it-IT"/>
              </w:rPr>
              <w:t>· preselettiva da remoto</w:t>
            </w:r>
          </w:p>
          <w:p w14:paraId="78D8DFEE" w14:textId="77777777" w:rsidR="007C5682" w:rsidRDefault="007C749B">
            <w:pPr>
              <w:spacing w:after="0" w:line="293" w:lineRule="auto"/>
              <w:rPr>
                <w:rFonts w:hint="eastAsia"/>
                <w:sz w:val="19"/>
                <w:lang w:val="it-IT"/>
              </w:rPr>
            </w:pPr>
            <w:r w:rsidRPr="00097CAF">
              <w:rPr>
                <w:sz w:val="19"/>
                <w:lang w:val="it-IT"/>
              </w:rPr>
              <w:t>· idoneità valida tre anni</w:t>
            </w:r>
          </w:p>
          <w:p w14:paraId="73ADB205" w14:textId="1E373859" w:rsidR="00E924A9" w:rsidRPr="00097CAF" w:rsidRDefault="007C749B">
            <w:pPr>
              <w:spacing w:after="0" w:line="293" w:lineRule="auto"/>
              <w:rPr>
                <w:rFonts w:hint="eastAsia"/>
                <w:lang w:val="it-IT"/>
              </w:rPr>
            </w:pPr>
            <w:r w:rsidRPr="00097CAF">
              <w:rPr>
                <w:sz w:val="19"/>
                <w:lang w:val="it-IT"/>
              </w:rPr>
              <w:t xml:space="preserve">· candidature entro le ore 12:00 del </w:t>
            </w:r>
            <w:r w:rsidR="00A0338F" w:rsidRPr="00A0338F">
              <w:rPr>
                <w:rFonts w:hint="eastAsia"/>
                <w:sz w:val="19"/>
                <w:lang w:val="it-IT"/>
              </w:rPr>
              <w:t xml:space="preserve">15 ottobre </w:t>
            </w:r>
            <w:r w:rsidRPr="00097CAF">
              <w:rPr>
                <w:sz w:val="19"/>
                <w:lang w:val="it-IT"/>
              </w:rPr>
              <w:t xml:space="preserve">2026 su </w:t>
            </w:r>
            <w:hyperlink r:id="rId12" w:history="1">
              <w:r w:rsidR="00097CAF" w:rsidRPr="00720756">
                <w:rPr>
                  <w:rStyle w:val="Collegamentoipertestuale"/>
                  <w:sz w:val="19"/>
                  <w:lang w:val="it-IT"/>
                </w:rPr>
                <w:t>www.asmelab.it</w:t>
              </w:r>
            </w:hyperlink>
            <w:r w:rsidR="00097CAF">
              <w:rPr>
                <w:sz w:val="19"/>
                <w:lang w:val="it-IT"/>
              </w:rPr>
              <w:t xml:space="preserve"> </w:t>
            </w:r>
          </w:p>
        </w:tc>
      </w:tr>
    </w:tbl>
    <w:p w14:paraId="4BC002B3" w14:textId="73257F84" w:rsidR="00E924A9" w:rsidRPr="00097CAF" w:rsidRDefault="00E924A9" w:rsidP="00097CAF">
      <w:pPr>
        <w:rPr>
          <w:rFonts w:hint="eastAsia"/>
          <w:lang w:val="it-IT"/>
        </w:rPr>
      </w:pPr>
    </w:p>
    <w:sectPr w:rsidR="00E924A9" w:rsidRPr="00097CAF" w:rsidSect="00034616">
      <w:headerReference w:type="default" r:id="rId13"/>
      <w:footerReference w:type="default" r:id="rId14"/>
      <w:pgSz w:w="11906" w:h="16838"/>
      <w:pgMar w:top="935" w:right="1191" w:bottom="879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4A4597" w14:textId="77777777" w:rsidR="007C749B" w:rsidRDefault="007C749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082B5B9" w14:textId="77777777" w:rsidR="007C749B" w:rsidRDefault="007C749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m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12BC43" w14:textId="77777777" w:rsidR="00E924A9" w:rsidRDefault="007C749B">
    <w:pPr>
      <w:pStyle w:val="Pidipagina"/>
      <w:jc w:val="center"/>
      <w:rPr>
        <w:rFonts w:hint="eastAsia"/>
      </w:rPr>
    </w:pPr>
    <w:proofErr w:type="gramStart"/>
    <w:r>
      <w:rPr>
        <w:color w:val="617486"/>
        <w:sz w:val="15"/>
      </w:rPr>
      <w:t>ASMEL  |</w:t>
    </w:r>
    <w:proofErr w:type="gramEnd"/>
    <w:r>
      <w:rPr>
        <w:color w:val="617486"/>
        <w:sz w:val="15"/>
      </w:rPr>
      <w:t xml:space="preserve">  </w:t>
    </w:r>
    <w:proofErr w:type="spellStart"/>
    <w:r>
      <w:rPr>
        <w:color w:val="617486"/>
        <w:sz w:val="15"/>
      </w:rPr>
      <w:t>Materiali</w:t>
    </w:r>
    <w:proofErr w:type="spellEnd"/>
    <w:r>
      <w:rPr>
        <w:color w:val="617486"/>
        <w:sz w:val="15"/>
      </w:rPr>
      <w:t xml:space="preserve"> per </w:t>
    </w:r>
    <w:proofErr w:type="spellStart"/>
    <w:r>
      <w:rPr>
        <w:color w:val="617486"/>
        <w:sz w:val="15"/>
      </w:rPr>
      <w:t>Università</w:t>
    </w:r>
    <w:proofErr w:type="spellEnd"/>
    <w:r>
      <w:rPr>
        <w:color w:val="617486"/>
        <w:sz w:val="15"/>
      </w:rPr>
      <w:t xml:space="preserve"> e Career Service  ·  Maxi Avviso ASMEL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DF4557" w14:textId="77777777" w:rsidR="007C749B" w:rsidRDefault="007C749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63CBBB6" w14:textId="77777777" w:rsidR="007C749B" w:rsidRDefault="007C749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117AF" w14:textId="69203998" w:rsidR="00DD1926" w:rsidRDefault="00DD1926" w:rsidP="00DD1926">
    <w:pPr>
      <w:pStyle w:val="Intestazione"/>
      <w:jc w:val="right"/>
      <w:rPr>
        <w:rFonts w:hint="eastAs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6B7597C" wp14:editId="7F86D0D1">
          <wp:simplePos x="0" y="0"/>
          <wp:positionH relativeFrom="column">
            <wp:posOffset>5053965</wp:posOffset>
          </wp:positionH>
          <wp:positionV relativeFrom="paragraph">
            <wp:posOffset>-257175</wp:posOffset>
          </wp:positionV>
          <wp:extent cx="1331595" cy="685800"/>
          <wp:effectExtent l="0" t="0" r="1905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mel_logo.png"/>
                  <pic:cNvPicPr/>
                </pic:nvPicPr>
                <pic:blipFill rotWithShape="1">
                  <a:blip r:embed="rId1"/>
                  <a:srcRect t="-5468" b="-2576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85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F154024" w14:textId="00EBF60E" w:rsidR="00DD1926" w:rsidRDefault="00DD1926" w:rsidP="00DD1926">
    <w:pPr>
      <w:spacing w:after="60" w:line="240" w:lineRule="auto"/>
      <w:rPr>
        <w:rFonts w:hint="eastAsia"/>
        <w:b/>
        <w:color w:val="2E6FAE"/>
        <w:sz w:val="17"/>
      </w:rPr>
    </w:pPr>
    <w:r>
      <w:rPr>
        <w:b/>
        <w:color w:val="2E6FAE"/>
        <w:sz w:val="17"/>
      </w:rPr>
      <w:t>KIT INFORMATIVO PER UNIVERSITÀ</w:t>
    </w:r>
  </w:p>
  <w:p w14:paraId="66FD3AF1" w14:textId="77777777" w:rsidR="00DD1926" w:rsidRDefault="00DD1926" w:rsidP="00DD1926">
    <w:pPr>
      <w:spacing w:after="60" w:line="240" w:lineRule="auto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B62"/>
    <w:rsid w:val="0006063C"/>
    <w:rsid w:val="00097CAF"/>
    <w:rsid w:val="0015074B"/>
    <w:rsid w:val="00263450"/>
    <w:rsid w:val="0029639D"/>
    <w:rsid w:val="00326F90"/>
    <w:rsid w:val="00606A5C"/>
    <w:rsid w:val="006752FA"/>
    <w:rsid w:val="007C5682"/>
    <w:rsid w:val="007C749B"/>
    <w:rsid w:val="0096651D"/>
    <w:rsid w:val="00A0338F"/>
    <w:rsid w:val="00A27134"/>
    <w:rsid w:val="00AA1D8D"/>
    <w:rsid w:val="00B47730"/>
    <w:rsid w:val="00B54278"/>
    <w:rsid w:val="00CB0664"/>
    <w:rsid w:val="00DD1926"/>
    <w:rsid w:val="00E26F17"/>
    <w:rsid w:val="00E924A9"/>
    <w:rsid w:val="00EB41C8"/>
    <w:rsid w:val="00F41F23"/>
    <w:rsid w:val="00FC693F"/>
    <w:rsid w:val="00FF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79E4FBF"/>
  <w14:defaultImageDpi w14:val="300"/>
  <w15:docId w15:val="{08784DB3-33D1-4067-A80A-8ED70D70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97CAF"/>
    <w:rPr>
      <w:rFonts w:ascii="Arimo" w:hAnsi="Arimo"/>
      <w:color w:val="283745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ellagriglia4-colore1">
    <w:name w:val="Grid Table 4 Accent 1"/>
    <w:basedOn w:val="Tabellanormale"/>
    <w:uiPriority w:val="49"/>
    <w:rsid w:val="00DD1926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Collegamentoipertestuale">
    <w:name w:val="Hyperlink"/>
    <w:basedOn w:val="Carpredefinitoparagrafo"/>
    <w:uiPriority w:val="99"/>
    <w:unhideWhenUsed/>
    <w:rsid w:val="00DD192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1926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e"/>
    <w:rsid w:val="00F41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unhideWhenUsed/>
    <w:rsid w:val="00F41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melab.i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smelab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pa.gov.it/bandi-e-avvisi/dettaglio-bando-avviso/?concorso_id=de84971ad8794b8ab62112c77c0f06e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npa.gov.it/bandi-e-avvisi/dettaglio-bando-avviso/?concorso_id=de84971ad8794b8ab62112c77c0f06e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pa.gov.it/bandi-e-avvisi/dettaglio-bando-avviso/?concorso_id=de84971ad8794b8ab62112c77c0f06ea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4C5C926-8F27-40CA-9350-34C5D0B39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1072</Words>
  <Characters>6115</Characters>
  <Application>Microsoft Office Word</Application>
  <DocSecurity>0</DocSecurity>
  <Lines>50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Kit Università - Maxi Avviso ASMEL 2026</vt:lpstr>
      <vt:lpstr/>
    </vt:vector>
  </TitlesOfParts>
  <Manager/>
  <Company/>
  <LinksUpToDate>false</LinksUpToDate>
  <CharactersWithSpaces>7173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Università - Maxi Avviso ASMEL 2026</dc:title>
  <dc:subject>Materiali per Career Service, newsletter, sito e social</dc:subject>
  <dc:creator>ASMEL</dc:creator>
  <cp:keywords>ASMEL, Maxi Avviso 2026, Università, Career Service, laureati, Enti Locali</cp:keywords>
  <dc:description>generated by python-docx</dc:description>
  <cp:lastModifiedBy>SOTGIU Silvia Giovanna</cp:lastModifiedBy>
  <cp:revision>2</cp:revision>
  <dcterms:created xsi:type="dcterms:W3CDTF">2026-10-06T11:38:00Z</dcterms:created>
  <dcterms:modified xsi:type="dcterms:W3CDTF">2026-10-06T11:38:00Z</dcterms:modified>
  <cp:category/>
</cp:coreProperties>
</file>